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70F91" w:rsidRDefault="00D70F91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0"/>
          <w:szCs w:val="20"/>
          <w:highlight w:val="white"/>
        </w:rPr>
      </w:pPr>
    </w:p>
    <w:p w14:paraId="00000002" w14:textId="77777777" w:rsidR="00D70F91" w:rsidRDefault="009A6091">
      <w:pPr>
        <w:rPr>
          <w:rFonts w:ascii="Arial Narrow" w:eastAsia="Arial Narrow" w:hAnsi="Arial Narrow" w:cs="Arial Narrow"/>
          <w:b/>
          <w:color w:val="FF0000"/>
          <w:highlight w:val="white"/>
        </w:rPr>
      </w:pPr>
      <w:sdt>
        <w:sdtPr>
          <w:tag w:val="goog_rdk_0"/>
          <w:id w:val="366184671"/>
        </w:sdtPr>
        <w:sdtEndPr/>
        <w:sdtContent/>
      </w:sdt>
      <w:r w:rsidR="001F248D">
        <w:rPr>
          <w:rFonts w:ascii="Arial Narrow" w:eastAsia="Arial Narrow" w:hAnsi="Arial Narrow" w:cs="Arial Narrow"/>
          <w:b/>
          <w:highlight w:val="white"/>
        </w:rPr>
        <w:t xml:space="preserve">PORTARIA Nº </w:t>
      </w:r>
      <w:proofErr w:type="spellStart"/>
      <w:r w:rsidR="001F248D">
        <w:rPr>
          <w:rFonts w:ascii="Arial Narrow" w:eastAsia="Arial Narrow" w:hAnsi="Arial Narrow" w:cs="Arial Narrow"/>
          <w:b/>
          <w:highlight w:val="white"/>
        </w:rPr>
        <w:t>xx</w:t>
      </w:r>
      <w:proofErr w:type="spellEnd"/>
      <w:r w:rsidR="001F248D">
        <w:rPr>
          <w:rFonts w:ascii="Arial Narrow" w:eastAsia="Arial Narrow" w:hAnsi="Arial Narrow" w:cs="Arial Narrow"/>
          <w:b/>
          <w:highlight w:val="white"/>
        </w:rPr>
        <w:t>/202X– DPRES,</w:t>
      </w:r>
      <w:proofErr w:type="gramStart"/>
      <w:r w:rsidR="001F248D">
        <w:rPr>
          <w:rFonts w:ascii="Arial Narrow" w:eastAsia="Arial Narrow" w:hAnsi="Arial Narrow" w:cs="Arial Narrow"/>
          <w:b/>
          <w:highlight w:val="white"/>
        </w:rPr>
        <w:t xml:space="preserve">  </w:t>
      </w:r>
      <w:proofErr w:type="gramEnd"/>
      <w:r w:rsidR="001F248D">
        <w:rPr>
          <w:rFonts w:ascii="Arial Narrow" w:eastAsia="Arial Narrow" w:hAnsi="Arial Narrow" w:cs="Arial Narrow"/>
          <w:b/>
          <w:highlight w:val="white"/>
        </w:rPr>
        <w:t xml:space="preserve">de </w:t>
      </w:r>
      <w:proofErr w:type="spellStart"/>
      <w:r w:rsidR="001F248D">
        <w:rPr>
          <w:rFonts w:ascii="Arial Narrow" w:eastAsia="Arial Narrow" w:hAnsi="Arial Narrow" w:cs="Arial Narrow"/>
          <w:b/>
          <w:highlight w:val="white"/>
        </w:rPr>
        <w:t>xx</w:t>
      </w:r>
      <w:proofErr w:type="spellEnd"/>
      <w:r w:rsidR="001F248D">
        <w:rPr>
          <w:rFonts w:ascii="Arial Narrow" w:eastAsia="Arial Narrow" w:hAnsi="Arial Narrow" w:cs="Arial Narrow"/>
          <w:b/>
          <w:highlight w:val="white"/>
        </w:rPr>
        <w:t xml:space="preserve"> de </w:t>
      </w:r>
      <w:proofErr w:type="spellStart"/>
      <w:r w:rsidR="001F248D">
        <w:rPr>
          <w:rFonts w:ascii="Arial Narrow" w:eastAsia="Arial Narrow" w:hAnsi="Arial Narrow" w:cs="Arial Narrow"/>
          <w:b/>
          <w:highlight w:val="white"/>
        </w:rPr>
        <w:t>xxxxxxxxo</w:t>
      </w:r>
      <w:proofErr w:type="spellEnd"/>
      <w:r w:rsidR="001F248D">
        <w:rPr>
          <w:rFonts w:ascii="Arial Narrow" w:eastAsia="Arial Narrow" w:hAnsi="Arial Narrow" w:cs="Arial Narrow"/>
          <w:b/>
          <w:highlight w:val="white"/>
        </w:rPr>
        <w:t xml:space="preserve"> de 202X.</w:t>
      </w:r>
    </w:p>
    <w:p w14:paraId="00000003" w14:textId="77777777" w:rsidR="00D70F91" w:rsidRDefault="00D70F9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500"/>
        <w:jc w:val="both"/>
        <w:rPr>
          <w:rFonts w:ascii="Arial Narrow" w:eastAsia="Arial Narrow" w:hAnsi="Arial Narrow" w:cs="Arial Narrow"/>
          <w:b/>
          <w:color w:val="000000"/>
          <w:highlight w:val="green"/>
        </w:rPr>
      </w:pPr>
    </w:p>
    <w:p w14:paraId="00000004" w14:textId="4FBEDB9C" w:rsidR="00D70F91" w:rsidRPr="0067577E" w:rsidRDefault="1B95EC8B" w:rsidP="5F185A0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240"/>
        <w:jc w:val="both"/>
        <w:rPr>
          <w:rFonts w:ascii="Arial Narrow" w:hAnsi="Arial Narrow"/>
        </w:rPr>
      </w:pPr>
      <w:r w:rsidRPr="5F185A02">
        <w:rPr>
          <w:rFonts w:ascii="Arial Narrow" w:eastAsia="Arial Narrow" w:hAnsi="Arial Narrow" w:cs="Arial Narrow"/>
        </w:rPr>
        <w:t>D</w:t>
      </w:r>
      <w:r w:rsidR="06E4A863" w:rsidRPr="5F185A02">
        <w:rPr>
          <w:rFonts w:ascii="Arial Narrow" w:eastAsia="Arial Narrow" w:hAnsi="Arial Narrow" w:cs="Arial Narrow"/>
        </w:rPr>
        <w:t xml:space="preserve">ispõe sobre procedimentos administrativos </w:t>
      </w:r>
      <w:r w:rsidR="40A4493F" w:rsidRPr="5F185A02">
        <w:rPr>
          <w:rFonts w:ascii="Arial Narrow" w:eastAsia="Arial Narrow" w:hAnsi="Arial Narrow" w:cs="Arial Narrow"/>
        </w:rPr>
        <w:t>e es</w:t>
      </w:r>
      <w:r w:rsidR="40A4493F" w:rsidRPr="5F185A02">
        <w:rPr>
          <w:rStyle w:val="fontstyle01"/>
          <w:rFonts w:ascii="Arial Narrow" w:eastAsia="Arial Narrow" w:hAnsi="Arial Narrow" w:cs="Arial Narrow"/>
          <w:b w:val="0"/>
          <w:bCs w:val="0"/>
          <w:color w:val="auto"/>
          <w:sz w:val="22"/>
          <w:szCs w:val="22"/>
        </w:rPr>
        <w:t>tabelece as características mínimas do sistema de rastreamento</w:t>
      </w:r>
      <w:r w:rsidR="5E733C64" w:rsidRPr="5F185A02">
        <w:rPr>
          <w:rStyle w:val="fontstyle01"/>
          <w:rFonts w:ascii="Arial Narrow" w:eastAsia="Arial Narrow" w:hAnsi="Arial Narrow" w:cs="Arial Narrow"/>
          <w:b w:val="0"/>
          <w:bCs w:val="0"/>
          <w:color w:val="FF0000"/>
          <w:sz w:val="22"/>
          <w:szCs w:val="22"/>
        </w:rPr>
        <w:t xml:space="preserve">, </w:t>
      </w:r>
      <w:r w:rsidR="5E733C64" w:rsidRPr="5F185A02">
        <w:rPr>
          <w:rStyle w:val="fontstyle01"/>
          <w:rFonts w:ascii="Arial Narrow" w:eastAsia="Arial Narrow" w:hAnsi="Arial Narrow" w:cs="Arial Narrow"/>
          <w:b w:val="0"/>
          <w:bCs w:val="0"/>
          <w:color w:val="auto"/>
          <w:sz w:val="22"/>
          <w:szCs w:val="22"/>
        </w:rPr>
        <w:t xml:space="preserve">monitoramento e localização dos </w:t>
      </w:r>
      <w:r w:rsidR="06E4A863" w:rsidRPr="5F185A02">
        <w:rPr>
          <w:rFonts w:ascii="Arial Narrow" w:eastAsia="Arial Narrow" w:hAnsi="Arial Narrow" w:cs="Arial Narrow"/>
        </w:rPr>
        <w:t>veículos licenciados no Ramo de Atividade 4710,12</w:t>
      </w:r>
      <w:r w:rsidR="006634DA">
        <w:rPr>
          <w:rFonts w:ascii="Arial Narrow" w:eastAsia="Arial Narrow" w:hAnsi="Arial Narrow" w:cs="Arial Narrow"/>
        </w:rPr>
        <w:t xml:space="preserve"> – Coleta e Transporte de Resíduos de Esgotamento </w:t>
      </w:r>
      <w:proofErr w:type="gramStart"/>
      <w:r w:rsidR="006634DA">
        <w:rPr>
          <w:rFonts w:ascii="Arial Narrow" w:eastAsia="Arial Narrow" w:hAnsi="Arial Narrow" w:cs="Arial Narrow"/>
        </w:rPr>
        <w:t>Sanitário</w:t>
      </w:r>
      <w:r w:rsidR="4EB04AF6" w:rsidRPr="5F185A02">
        <w:rPr>
          <w:rFonts w:ascii="Arial Narrow" w:eastAsia="Arial Narrow" w:hAnsi="Arial Narrow" w:cs="Arial Narrow"/>
        </w:rPr>
        <w:t xml:space="preserve"> </w:t>
      </w:r>
      <w:r w:rsidR="06E4A863" w:rsidRPr="5F185A02">
        <w:rPr>
          <w:rFonts w:ascii="Arial Narrow" w:eastAsia="Arial Narrow" w:hAnsi="Arial Narrow" w:cs="Arial Narrow"/>
          <w:b/>
          <w:bCs/>
          <w:color w:val="000000" w:themeColor="text1"/>
        </w:rPr>
        <w:t>.</w:t>
      </w:r>
      <w:proofErr w:type="gramEnd"/>
    </w:p>
    <w:p w14:paraId="00000005" w14:textId="77777777" w:rsidR="00D70F91" w:rsidRDefault="00D70F9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240"/>
        <w:jc w:val="both"/>
        <w:rPr>
          <w:rFonts w:ascii="Arial Narrow" w:eastAsia="Arial Narrow" w:hAnsi="Arial Narrow" w:cs="Arial Narrow"/>
          <w:b/>
          <w:color w:val="000000"/>
          <w:highlight w:val="green"/>
        </w:rPr>
      </w:pPr>
    </w:p>
    <w:p w14:paraId="00000006" w14:textId="77777777" w:rsidR="00D70F91" w:rsidRDefault="00D70F9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500"/>
        <w:jc w:val="both"/>
        <w:rPr>
          <w:rFonts w:ascii="Arial Narrow" w:eastAsia="Arial Narrow" w:hAnsi="Arial Narrow" w:cs="Arial Narrow"/>
          <w:color w:val="000000"/>
          <w:highlight w:val="green"/>
        </w:rPr>
      </w:pPr>
    </w:p>
    <w:p w14:paraId="00000007" w14:textId="77777777" w:rsidR="00D70F91" w:rsidRPr="001B6424" w:rsidRDefault="001F248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900"/>
        <w:jc w:val="both"/>
        <w:rPr>
          <w:rFonts w:ascii="Arial Narrow" w:eastAsia="Arial Narrow" w:hAnsi="Arial Narrow" w:cs="Arial Narrow"/>
          <w:color w:val="000000"/>
        </w:rPr>
      </w:pPr>
      <w:r w:rsidRPr="001B6424">
        <w:rPr>
          <w:rFonts w:ascii="Arial Narrow" w:eastAsia="Arial Narrow" w:hAnsi="Arial Narrow" w:cs="Arial Narrow"/>
        </w:rPr>
        <w:t>O</w:t>
      </w:r>
      <w:sdt>
        <w:sdtPr>
          <w:tag w:val="goog_rdk_2"/>
          <w:id w:val="-1899969834"/>
        </w:sdtPr>
        <w:sdtEndPr/>
        <w:sdtContent/>
      </w:sdt>
      <w:r w:rsidRPr="001B6424">
        <w:rPr>
          <w:rFonts w:ascii="Arial Narrow" w:eastAsia="Arial Narrow" w:hAnsi="Arial Narrow" w:cs="Arial Narrow"/>
          <w:color w:val="000000"/>
        </w:rPr>
        <w:t xml:space="preserve"> DIRETOR-PRESIDENTE DA FUNDAÇÃO ESTADUAL DE PROTEÇÃO AMBIENTAL HENRIQUE LUIS ROESSLER, no uso de suas atribuições conforme disposto na Lei Estadual nº 9.077, de 04 de junho de 1990, e no art. 15, do Decreto Estadual nº 51.761, de 26 de agosto de 2014, e tendo em vista o disposto no seu Regimento Interno;</w:t>
      </w:r>
    </w:p>
    <w:p w14:paraId="07743192" w14:textId="7C31142C" w:rsidR="001B6424" w:rsidRPr="001B6424" w:rsidRDefault="001B6424">
      <w:pPr>
        <w:spacing w:before="60" w:after="60" w:line="240" w:lineRule="auto"/>
        <w:ind w:firstLine="900"/>
        <w:jc w:val="both"/>
        <w:rPr>
          <w:rFonts w:ascii="Arial Narrow" w:eastAsia="Arial Narrow" w:hAnsi="Arial Narrow" w:cs="Arial Narrow"/>
        </w:rPr>
      </w:pPr>
      <w:r w:rsidRPr="001B6424">
        <w:rPr>
          <w:rFonts w:ascii="Arial Narrow" w:eastAsia="Arial Narrow" w:hAnsi="Arial Narrow" w:cs="Arial Narrow"/>
        </w:rPr>
        <w:t xml:space="preserve">Considerando ser imperiosa a necessidade de modernização de procedimentos administrativos, no âmbito da Fundação Estadual de Proteção Ambiental Henrique </w:t>
      </w:r>
      <w:proofErr w:type="spellStart"/>
      <w:r w:rsidRPr="001B6424">
        <w:rPr>
          <w:rFonts w:ascii="Arial Narrow" w:eastAsia="Arial Narrow" w:hAnsi="Arial Narrow" w:cs="Arial Narrow"/>
        </w:rPr>
        <w:t>Luis</w:t>
      </w:r>
      <w:proofErr w:type="spellEnd"/>
      <w:r w:rsidRPr="001B6424">
        <w:rPr>
          <w:rFonts w:ascii="Arial Narrow" w:eastAsia="Arial Narrow" w:hAnsi="Arial Narrow" w:cs="Arial Narrow"/>
        </w:rPr>
        <w:t xml:space="preserve"> </w:t>
      </w:r>
      <w:proofErr w:type="spellStart"/>
      <w:r w:rsidRPr="001B6424">
        <w:rPr>
          <w:rFonts w:ascii="Arial Narrow" w:eastAsia="Arial Narrow" w:hAnsi="Arial Narrow" w:cs="Arial Narrow"/>
        </w:rPr>
        <w:t>Roessler</w:t>
      </w:r>
      <w:proofErr w:type="spellEnd"/>
      <w:r w:rsidRPr="001B6424">
        <w:rPr>
          <w:rFonts w:ascii="Arial Narrow" w:eastAsia="Arial Narrow" w:hAnsi="Arial Narrow" w:cs="Arial Narrow"/>
        </w:rPr>
        <w:t xml:space="preserve"> - FEPAM, a fim de aperfeiçoar o controle ambiental sobre atividades e empreendimentos potencialmente poluidores, tendo por escopo o desenvolvimento sustentável e a melhoria contínua;</w:t>
      </w:r>
    </w:p>
    <w:p w14:paraId="6B702631" w14:textId="01DFC650" w:rsidR="001B6424" w:rsidRPr="001B6424" w:rsidRDefault="232793D9" w:rsidP="001B6424">
      <w:pPr>
        <w:spacing w:before="60" w:after="60" w:line="240" w:lineRule="auto"/>
        <w:ind w:firstLine="900"/>
        <w:jc w:val="both"/>
        <w:rPr>
          <w:rFonts w:ascii="Arial Narrow" w:eastAsia="Arial Narrow" w:hAnsi="Arial Narrow" w:cs="Arial Narrow"/>
        </w:rPr>
      </w:pPr>
      <w:r w:rsidRPr="001B6424">
        <w:rPr>
          <w:rFonts w:ascii="Arial Narrow" w:eastAsia="Arial Narrow" w:hAnsi="Arial Narrow" w:cs="Arial Narrow"/>
        </w:rPr>
        <w:t>Considerando</w:t>
      </w:r>
      <w:r w:rsidR="06E4A863" w:rsidRPr="001B6424">
        <w:rPr>
          <w:rFonts w:ascii="Arial Narrow" w:eastAsia="Arial Narrow" w:hAnsi="Arial Narrow" w:cs="Arial Narrow"/>
        </w:rPr>
        <w:t xml:space="preserve"> a necessidade de definição de procedimentos administrativos </w:t>
      </w:r>
      <w:r w:rsidR="5CCBD663" w:rsidRPr="001B6424">
        <w:rPr>
          <w:rFonts w:ascii="Arial Narrow" w:eastAsia="Arial Narrow" w:hAnsi="Arial Narrow" w:cs="Arial Narrow"/>
        </w:rPr>
        <w:t>de características mínimas para o sistema</w:t>
      </w:r>
      <w:r w:rsidR="001B6424" w:rsidRPr="001B6424">
        <w:rPr>
          <w:rFonts w:ascii="Arial Narrow" w:eastAsia="Arial Narrow" w:hAnsi="Arial Narrow" w:cs="Arial Narrow"/>
        </w:rPr>
        <w:t xml:space="preserve"> de</w:t>
      </w:r>
      <w:r w:rsidR="5CCBD663" w:rsidRPr="001B6424">
        <w:rPr>
          <w:rFonts w:ascii="Arial Narrow" w:eastAsia="Arial Narrow" w:hAnsi="Arial Narrow" w:cs="Arial Narrow"/>
        </w:rPr>
        <w:t xml:space="preserve"> rastreamento</w:t>
      </w:r>
      <w:r w:rsidR="06E4A863" w:rsidRPr="001B6424">
        <w:rPr>
          <w:rFonts w:ascii="Arial Narrow" w:eastAsia="Arial Narrow" w:hAnsi="Arial Narrow" w:cs="Arial Narrow"/>
        </w:rPr>
        <w:t xml:space="preserve"> em veículos licenciados no Ramo de Atividade 4710,12</w:t>
      </w:r>
      <w:r w:rsidR="001B6424" w:rsidRPr="001B6424">
        <w:rPr>
          <w:rFonts w:ascii="Arial Narrow" w:eastAsia="Arial Narrow" w:hAnsi="Arial Narrow" w:cs="Arial Narrow"/>
        </w:rPr>
        <w:t xml:space="preserve"> - Coleta e Transporte de Resíduos de Esgotamento Sanitário.</w:t>
      </w:r>
    </w:p>
    <w:p w14:paraId="0000000E" w14:textId="77777777" w:rsidR="00D70F91" w:rsidRDefault="00D70F9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900"/>
        <w:jc w:val="both"/>
        <w:rPr>
          <w:rFonts w:ascii="Arial Narrow" w:eastAsia="Arial Narrow" w:hAnsi="Arial Narrow" w:cs="Arial Narrow"/>
          <w:color w:val="000000"/>
        </w:rPr>
      </w:pPr>
    </w:p>
    <w:p w14:paraId="0000000F" w14:textId="77777777" w:rsidR="00D70F91" w:rsidRDefault="001F248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RESOLVE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00000010" w14:textId="77777777" w:rsidR="00D70F91" w:rsidRPr="0067577E" w:rsidRDefault="00D70F91" w:rsidP="0067577E">
      <w:pPr>
        <w:pStyle w:val="Corpodetexto"/>
        <w:spacing w:before="60" w:after="60"/>
        <w:ind w:firstLine="900"/>
        <w:rPr>
          <w:rFonts w:ascii="Arial Narrow" w:hAnsi="Arial Narrow" w:cs="Times New Roman"/>
          <w:szCs w:val="22"/>
        </w:rPr>
      </w:pPr>
    </w:p>
    <w:p w14:paraId="00000011" w14:textId="10436C96" w:rsidR="00D70F91" w:rsidRPr="0067577E" w:rsidRDefault="06E4A863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  <w:r w:rsidRPr="5F185A02">
        <w:rPr>
          <w:rFonts w:ascii="Arial Narrow" w:eastAsia="Arial Narrow" w:hAnsi="Arial Narrow" w:cs="Arial Narrow"/>
        </w:rPr>
        <w:t xml:space="preserve">Art. 1º. </w:t>
      </w:r>
      <w:r w:rsidR="5CCBD663" w:rsidRPr="5F185A02">
        <w:rPr>
          <w:rFonts w:ascii="Arial Narrow" w:eastAsia="Arial Narrow" w:hAnsi="Arial Narrow" w:cs="Arial Narrow"/>
        </w:rPr>
        <w:t>Estabelecer as características</w:t>
      </w:r>
      <w:r w:rsidR="30E1098E" w:rsidRPr="5F185A02">
        <w:rPr>
          <w:rFonts w:ascii="Arial Narrow" w:eastAsia="Arial Narrow" w:hAnsi="Arial Narrow" w:cs="Arial Narrow"/>
        </w:rPr>
        <w:t xml:space="preserve"> do sistema de rastreamento, monitoramento e localização que deverá ser instalado nos</w:t>
      </w:r>
      <w:r w:rsidRPr="5F185A02">
        <w:rPr>
          <w:rFonts w:ascii="Arial Narrow" w:eastAsia="Arial Narrow" w:hAnsi="Arial Narrow" w:cs="Arial Narrow"/>
        </w:rPr>
        <w:t xml:space="preserve"> veículos</w:t>
      </w:r>
      <w:r w:rsidRPr="5F185A02">
        <w:rPr>
          <w:rFonts w:ascii="Arial Narrow" w:hAnsi="Arial Narrow" w:cs="Times New Roman"/>
        </w:rPr>
        <w:t xml:space="preserve"> licenciados </w:t>
      </w:r>
      <w:r w:rsidR="1F2727DD" w:rsidRPr="5F185A02">
        <w:rPr>
          <w:rFonts w:ascii="Arial Narrow" w:hAnsi="Arial Narrow" w:cs="Times New Roman"/>
        </w:rPr>
        <w:t xml:space="preserve">para o </w:t>
      </w:r>
      <w:r w:rsidRPr="5F185A02">
        <w:rPr>
          <w:rFonts w:ascii="Arial Narrow" w:hAnsi="Arial Narrow" w:cs="Times New Roman"/>
        </w:rPr>
        <w:t xml:space="preserve">Ramo de Atividade 4710,12. </w:t>
      </w:r>
    </w:p>
    <w:p w14:paraId="00000012" w14:textId="77777777" w:rsidR="00D70F91" w:rsidRPr="0067577E" w:rsidRDefault="00D70F91" w:rsidP="0067577E">
      <w:pPr>
        <w:pStyle w:val="Corpodetexto"/>
        <w:spacing w:before="60" w:after="60"/>
        <w:ind w:firstLine="900"/>
        <w:rPr>
          <w:rFonts w:ascii="Arial Narrow" w:hAnsi="Arial Narrow" w:cs="Times New Roman"/>
          <w:szCs w:val="22"/>
        </w:rPr>
      </w:pPr>
    </w:p>
    <w:p w14:paraId="00000013" w14:textId="77777777" w:rsidR="00D70F91" w:rsidRDefault="001F248D" w:rsidP="0067577E">
      <w:pPr>
        <w:pStyle w:val="Corpodetexto"/>
        <w:spacing w:before="60" w:after="60"/>
        <w:ind w:firstLine="900"/>
        <w:rPr>
          <w:rFonts w:ascii="Arial Narrow" w:hAnsi="Arial Narrow" w:cs="Times New Roman"/>
          <w:szCs w:val="22"/>
        </w:rPr>
      </w:pPr>
      <w:r w:rsidRPr="0067577E">
        <w:rPr>
          <w:rFonts w:ascii="Arial Narrow" w:hAnsi="Arial Narrow" w:cs="Times New Roman"/>
          <w:szCs w:val="22"/>
        </w:rPr>
        <w:t>Art. 2º. Para efeito desta Portaria são adotadas as seguintes definições:</w:t>
      </w:r>
    </w:p>
    <w:p w14:paraId="2C167918" w14:textId="77777777" w:rsidR="0067577E" w:rsidRDefault="0067577E" w:rsidP="0067577E">
      <w:pPr>
        <w:pStyle w:val="Corpodetexto"/>
        <w:spacing w:before="60" w:after="60"/>
        <w:ind w:firstLine="900"/>
        <w:rPr>
          <w:rFonts w:ascii="Arial Narrow" w:hAnsi="Arial Narrow" w:cs="Times New Roman"/>
          <w:szCs w:val="22"/>
        </w:rPr>
      </w:pPr>
    </w:p>
    <w:p w14:paraId="00000015" w14:textId="77777777" w:rsidR="00D70F91" w:rsidRPr="0067577E" w:rsidRDefault="001F248D" w:rsidP="0067577E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  <w:szCs w:val="22"/>
        </w:rPr>
      </w:pPr>
      <w:r w:rsidRPr="0067577E">
        <w:rPr>
          <w:rFonts w:ascii="Arial Narrow" w:hAnsi="Arial Narrow" w:cs="Times New Roman"/>
          <w:b/>
          <w:szCs w:val="22"/>
        </w:rPr>
        <w:t>Transportador</w:t>
      </w:r>
      <w:r w:rsidRPr="0067577E">
        <w:rPr>
          <w:rFonts w:ascii="Arial Narrow" w:hAnsi="Arial Narrow" w:cs="Times New Roman"/>
          <w:szCs w:val="22"/>
        </w:rPr>
        <w:t>: pessoa jurídica, organização ou governo que efetua o transporte de produtos perigosos por qualquer modalidade de transporte;</w:t>
      </w:r>
    </w:p>
    <w:p w14:paraId="00000016" w14:textId="77777777" w:rsidR="00D70F91" w:rsidRPr="0067577E" w:rsidRDefault="001F248D" w:rsidP="0067577E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  <w:szCs w:val="22"/>
        </w:rPr>
      </w:pPr>
      <w:r w:rsidRPr="0067577E">
        <w:rPr>
          <w:rFonts w:ascii="Arial Narrow" w:hAnsi="Arial Narrow" w:cs="Times New Roman"/>
          <w:b/>
          <w:szCs w:val="22"/>
        </w:rPr>
        <w:t>Expedidor</w:t>
      </w:r>
      <w:r w:rsidRPr="0067577E">
        <w:rPr>
          <w:rFonts w:ascii="Arial Narrow" w:hAnsi="Arial Narrow" w:cs="Times New Roman"/>
          <w:szCs w:val="22"/>
        </w:rPr>
        <w:t>: pessoa física ou jurídica, organização ou governo, que prepara uma expedição para transporte;</w:t>
      </w:r>
    </w:p>
    <w:p w14:paraId="00000017" w14:textId="77777777" w:rsidR="00D70F91" w:rsidRPr="0067577E" w:rsidRDefault="001F248D" w:rsidP="5FBFED3D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</w:rPr>
      </w:pPr>
      <w:r w:rsidRPr="5FBFED3D">
        <w:rPr>
          <w:rFonts w:ascii="Arial Narrow" w:hAnsi="Arial Narrow" w:cs="Times New Roman"/>
          <w:b/>
        </w:rPr>
        <w:t>Agregado</w:t>
      </w:r>
      <w:r w:rsidRPr="5FBFED3D">
        <w:rPr>
          <w:rFonts w:ascii="Arial Narrow" w:hAnsi="Arial Narrow" w:cs="Times New Roman"/>
        </w:rPr>
        <w:t xml:space="preserve">: equipamento de transporte que está incluso na frota do transportador, mas pertence </w:t>
      </w:r>
      <w:proofErr w:type="gramStart"/>
      <w:r w:rsidRPr="5FBFED3D">
        <w:rPr>
          <w:rFonts w:ascii="Arial Narrow" w:hAnsi="Arial Narrow" w:cs="Times New Roman"/>
        </w:rPr>
        <w:t>a</w:t>
      </w:r>
      <w:proofErr w:type="gramEnd"/>
      <w:r w:rsidRPr="5FBFED3D">
        <w:rPr>
          <w:rFonts w:ascii="Arial Narrow" w:hAnsi="Arial Narrow" w:cs="Times New Roman"/>
        </w:rPr>
        <w:t xml:space="preserve"> terceiro, podendo pertencer a frota de mais de um empreendedor, nos ramos 4710,12;</w:t>
      </w:r>
    </w:p>
    <w:p w14:paraId="4FE107B3" w14:textId="48492E90" w:rsidR="076B6558" w:rsidRDefault="076B6558" w:rsidP="5F185A02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</w:rPr>
      </w:pPr>
      <w:r w:rsidRPr="5F185A02">
        <w:rPr>
          <w:rFonts w:ascii="Arial Narrow" w:hAnsi="Arial Narrow" w:cs="Times New Roman"/>
          <w:b/>
        </w:rPr>
        <w:t>GPS</w:t>
      </w:r>
      <w:r w:rsidRPr="5F185A02">
        <w:rPr>
          <w:rFonts w:ascii="Arial Narrow" w:hAnsi="Arial Narrow" w:cs="Times New Roman"/>
        </w:rPr>
        <w:t>: Sistema de Posicionamento Global</w:t>
      </w:r>
    </w:p>
    <w:p w14:paraId="00000018" w14:textId="77777777" w:rsidR="00D70F91" w:rsidRDefault="001F248D" w:rsidP="0067577E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  <w:szCs w:val="22"/>
        </w:rPr>
      </w:pPr>
      <w:r w:rsidRPr="5FBFED3D">
        <w:rPr>
          <w:rFonts w:ascii="Arial Narrow" w:hAnsi="Arial Narrow" w:cs="Times New Roman"/>
          <w:b/>
        </w:rPr>
        <w:t>Resíduos de Esgotamento Sanitário</w:t>
      </w:r>
      <w:r w:rsidRPr="5FBFED3D">
        <w:rPr>
          <w:rFonts w:ascii="Arial Narrow" w:hAnsi="Arial Narrow" w:cs="Times New Roman"/>
        </w:rPr>
        <w:t>: resíduos oriundos da limpeza e manutenção de Sistema de Esgotamento Sanitário (coleta, o transporte, tratamento e disposição final), tanques sépticos e unidades complementares de tratamento, de caixas de gordura e de banheiros químicos;</w:t>
      </w:r>
    </w:p>
    <w:p w14:paraId="742791A0" w14:textId="6CED5679" w:rsidR="008272CA" w:rsidRPr="002E4956" w:rsidRDefault="0DD6F9FA" w:rsidP="5F185A02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  <w:strike/>
        </w:rPr>
      </w:pPr>
      <w:r w:rsidRPr="5F185A02">
        <w:rPr>
          <w:rFonts w:ascii="Arial Narrow" w:hAnsi="Arial Narrow" w:cs="Times New Roman"/>
          <w:b/>
        </w:rPr>
        <w:t>Sistema Global de Navegação por Satélite (GNSS)</w:t>
      </w:r>
      <w:r w:rsidR="1D32850D" w:rsidRPr="5F185A02">
        <w:rPr>
          <w:rFonts w:ascii="Arial Narrow" w:hAnsi="Arial Narrow" w:cs="Times New Roman"/>
          <w:b/>
        </w:rPr>
        <w:t xml:space="preserve">: </w:t>
      </w:r>
      <w:r w:rsidR="5CDC7B86" w:rsidRPr="5F185A02">
        <w:rPr>
          <w:rFonts w:ascii="Arial Narrow" w:eastAsia="Arial Narrow" w:hAnsi="Arial Narrow" w:cs="Arial Narrow"/>
          <w:szCs w:val="22"/>
        </w:rPr>
        <w:t>Conjunto completo de sistemas de satélite utilizados em posicionamento</w:t>
      </w:r>
      <w:r w:rsidR="7ACB93AF" w:rsidRPr="5F185A02">
        <w:rPr>
          <w:rFonts w:ascii="Arial Narrow" w:hAnsi="Arial Narrow" w:cs="Times New Roman"/>
          <w:strike/>
        </w:rPr>
        <w:t>;</w:t>
      </w:r>
    </w:p>
    <w:p w14:paraId="4BB98C1B" w14:textId="3D9FDADA" w:rsidR="008272CA" w:rsidRPr="0078065F" w:rsidRDefault="7ACB93AF" w:rsidP="107B3F38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eastAsia="Arial Narrow" w:hAnsi="Arial Narrow" w:cs="Arial Narrow"/>
          <w:bCs w:val="0"/>
          <w:szCs w:val="22"/>
        </w:rPr>
      </w:pPr>
      <w:r w:rsidRPr="6995CB35">
        <w:rPr>
          <w:rFonts w:ascii="Arial Narrow" w:hAnsi="Arial Narrow" w:cs="Times New Roman"/>
          <w:b/>
        </w:rPr>
        <w:t>Rastreador</w:t>
      </w:r>
      <w:r w:rsidRPr="6995CB35">
        <w:rPr>
          <w:rFonts w:ascii="Arial Narrow" w:hAnsi="Arial Narrow" w:cs="Times New Roman"/>
        </w:rPr>
        <w:t xml:space="preserve">: </w:t>
      </w:r>
      <w:r w:rsidR="6C693FD0" w:rsidRPr="6995CB35">
        <w:rPr>
          <w:rFonts w:ascii="Arial Narrow" w:eastAsia="Arial Narrow" w:hAnsi="Arial Narrow" w:cs="Arial Narrow"/>
          <w:bCs w:val="0"/>
          <w:szCs w:val="22"/>
        </w:rPr>
        <w:t xml:space="preserve">é um dispositivo de </w:t>
      </w:r>
      <w:proofErr w:type="spellStart"/>
      <w:r w:rsidR="6C693FD0" w:rsidRPr="6995CB35">
        <w:rPr>
          <w:rFonts w:ascii="Arial Narrow" w:eastAsia="Arial Narrow" w:hAnsi="Arial Narrow" w:cs="Arial Narrow"/>
          <w:bCs w:val="0"/>
          <w:szCs w:val="22"/>
        </w:rPr>
        <w:t>geolocalização</w:t>
      </w:r>
      <w:proofErr w:type="spellEnd"/>
      <w:r w:rsidR="6C693FD0" w:rsidRPr="6995CB35">
        <w:rPr>
          <w:rFonts w:ascii="Arial Narrow" w:eastAsia="Arial Narrow" w:hAnsi="Arial Narrow" w:cs="Arial Narrow"/>
          <w:bCs w:val="0"/>
          <w:szCs w:val="22"/>
        </w:rPr>
        <w:t xml:space="preserve"> que funciona a partir da internet ou a partir de GPRS</w:t>
      </w:r>
      <w:r w:rsidR="698149E4" w:rsidRPr="6995CB35">
        <w:rPr>
          <w:rFonts w:ascii="Arial Narrow" w:eastAsia="Arial Narrow" w:hAnsi="Arial Narrow" w:cs="Arial Narrow"/>
          <w:bCs w:val="0"/>
          <w:szCs w:val="22"/>
        </w:rPr>
        <w:t xml:space="preserve"> (</w:t>
      </w:r>
      <w:r w:rsidR="698149E4" w:rsidRPr="6995CB35">
        <w:rPr>
          <w:rFonts w:ascii="Arial Narrow" w:eastAsia="Arial Narrow" w:hAnsi="Arial Narrow" w:cs="Arial Narrow"/>
          <w:bCs w:val="0"/>
        </w:rPr>
        <w:t>Serviço de Rádio de Pacote Geral)</w:t>
      </w:r>
      <w:r w:rsidR="6C693FD0" w:rsidRPr="6995CB35">
        <w:rPr>
          <w:rFonts w:ascii="Arial Narrow" w:eastAsia="Arial Narrow" w:hAnsi="Arial Narrow" w:cs="Arial Narrow"/>
          <w:bCs w:val="0"/>
          <w:szCs w:val="22"/>
        </w:rPr>
        <w:t xml:space="preserve">, enviando sinais captados </w:t>
      </w:r>
      <w:r w:rsidR="6424C3C9" w:rsidRPr="6995CB35">
        <w:rPr>
          <w:rFonts w:ascii="Arial Narrow" w:eastAsia="Arial Narrow" w:hAnsi="Arial Narrow" w:cs="Arial Narrow"/>
          <w:bCs w:val="0"/>
          <w:szCs w:val="22"/>
        </w:rPr>
        <w:t>pelo</w:t>
      </w:r>
      <w:r w:rsidR="7CBB5B88" w:rsidRPr="6995CB35">
        <w:rPr>
          <w:rFonts w:ascii="Arial Narrow" w:eastAsia="Arial Narrow" w:hAnsi="Arial Narrow" w:cs="Arial Narrow"/>
          <w:bCs w:val="0"/>
          <w:szCs w:val="22"/>
        </w:rPr>
        <w:t xml:space="preserve"> </w:t>
      </w:r>
      <w:r w:rsidR="6C693FD0" w:rsidRPr="6995CB35">
        <w:rPr>
          <w:rFonts w:ascii="Arial Narrow" w:eastAsia="Arial Narrow" w:hAnsi="Arial Narrow" w:cs="Arial Narrow"/>
          <w:bCs w:val="0"/>
          <w:szCs w:val="22"/>
        </w:rPr>
        <w:t>GNSS à central de monitoramento</w:t>
      </w:r>
      <w:r w:rsidR="6206099C" w:rsidRPr="6995CB35">
        <w:rPr>
          <w:rFonts w:ascii="Arial Narrow" w:eastAsia="Arial Narrow" w:hAnsi="Arial Narrow" w:cs="Arial Narrow"/>
          <w:bCs w:val="0"/>
          <w:szCs w:val="22"/>
        </w:rPr>
        <w:t>;</w:t>
      </w:r>
    </w:p>
    <w:p w14:paraId="1A5851D2" w14:textId="19014E94" w:rsidR="008272CA" w:rsidRPr="0078065F" w:rsidRDefault="7ACB93AF" w:rsidP="5F185A02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</w:rPr>
      </w:pPr>
      <w:r w:rsidRPr="5F185A02">
        <w:rPr>
          <w:rFonts w:ascii="Arial Narrow" w:hAnsi="Arial Narrow" w:cs="Times New Roman"/>
          <w:b/>
        </w:rPr>
        <w:t>Certificado de Homologação</w:t>
      </w:r>
      <w:r w:rsidRPr="5F185A02">
        <w:rPr>
          <w:rFonts w:ascii="Arial Narrow" w:hAnsi="Arial Narrow" w:cs="Times New Roman"/>
        </w:rPr>
        <w:t>: documento emitido pela Anatel que materializa a homologação de determinado produto para telecomunicações;</w:t>
      </w:r>
    </w:p>
    <w:p w14:paraId="00000019" w14:textId="77777777" w:rsidR="00D70F91" w:rsidRPr="0078065F" w:rsidRDefault="06E4A863" w:rsidP="5F185A02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</w:rPr>
      </w:pPr>
      <w:r w:rsidRPr="5F185A02">
        <w:rPr>
          <w:rFonts w:ascii="Arial Narrow" w:hAnsi="Arial Narrow" w:cs="Times New Roman"/>
          <w:b/>
        </w:rPr>
        <w:t>Descarga</w:t>
      </w:r>
      <w:r w:rsidRPr="5F185A02">
        <w:rPr>
          <w:rFonts w:ascii="Arial Narrow" w:hAnsi="Arial Narrow" w:cs="Times New Roman"/>
        </w:rPr>
        <w:t>: operação de despejo dos resíduos coletados;</w:t>
      </w:r>
    </w:p>
    <w:p w14:paraId="0000001A" w14:textId="77777777" w:rsidR="00D70F91" w:rsidRPr="0078065F" w:rsidRDefault="06E4A863" w:rsidP="5F185A02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</w:rPr>
      </w:pPr>
      <w:r w:rsidRPr="5F185A02">
        <w:rPr>
          <w:rFonts w:ascii="Arial Narrow" w:hAnsi="Arial Narrow" w:cs="Times New Roman"/>
          <w:b/>
        </w:rPr>
        <w:lastRenderedPageBreak/>
        <w:t>Manutenção</w:t>
      </w:r>
      <w:r w:rsidRPr="5F185A02">
        <w:rPr>
          <w:rFonts w:ascii="Arial Narrow" w:hAnsi="Arial Narrow" w:cs="Times New Roman"/>
        </w:rPr>
        <w:t>: operação de manutenção, limpeza ou ação semelhante que implique na abertura de válvulas ou escotilhas;</w:t>
      </w:r>
    </w:p>
    <w:p w14:paraId="0000001B" w14:textId="77777777" w:rsidR="00D70F91" w:rsidRPr="0078065F" w:rsidRDefault="06E4A863" w:rsidP="5F185A02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</w:rPr>
      </w:pPr>
      <w:r w:rsidRPr="5F185A02">
        <w:rPr>
          <w:rFonts w:ascii="Arial Narrow" w:hAnsi="Arial Narrow" w:cs="Times New Roman"/>
          <w:b/>
        </w:rPr>
        <w:t>Deslocamento</w:t>
      </w:r>
      <w:r w:rsidRPr="5F185A02">
        <w:rPr>
          <w:rFonts w:ascii="Arial Narrow" w:hAnsi="Arial Narrow" w:cs="Times New Roman"/>
        </w:rPr>
        <w:t>: registro de movimento do veículo;</w:t>
      </w:r>
    </w:p>
    <w:p w14:paraId="0000001C" w14:textId="77777777" w:rsidR="00D70F91" w:rsidRPr="0078065F" w:rsidRDefault="06E4A863" w:rsidP="5F185A02">
      <w:pPr>
        <w:pStyle w:val="Corpodetexto"/>
        <w:numPr>
          <w:ilvl w:val="0"/>
          <w:numId w:val="6"/>
        </w:numPr>
        <w:tabs>
          <w:tab w:val="left" w:pos="720"/>
        </w:tabs>
        <w:spacing w:before="60" w:after="60"/>
        <w:rPr>
          <w:rFonts w:ascii="Arial Narrow" w:hAnsi="Arial Narrow" w:cs="Times New Roman"/>
        </w:rPr>
      </w:pPr>
      <w:r w:rsidRPr="5F185A02">
        <w:rPr>
          <w:rFonts w:ascii="Arial Narrow" w:hAnsi="Arial Narrow" w:cs="Times New Roman"/>
          <w:b/>
        </w:rPr>
        <w:t>Burla</w:t>
      </w:r>
      <w:r w:rsidRPr="5F185A02">
        <w:rPr>
          <w:rFonts w:ascii="Arial Narrow" w:hAnsi="Arial Narrow" w:cs="Times New Roman"/>
        </w:rPr>
        <w:t xml:space="preserve">: tentativa de interromper o registro de </w:t>
      </w:r>
      <w:proofErr w:type="spellStart"/>
      <w:r w:rsidRPr="5F185A02">
        <w:rPr>
          <w:rFonts w:ascii="Arial Narrow" w:hAnsi="Arial Narrow" w:cs="Times New Roman"/>
        </w:rPr>
        <w:t>geoposicionamento</w:t>
      </w:r>
      <w:proofErr w:type="spellEnd"/>
      <w:r w:rsidRPr="5F185A02">
        <w:rPr>
          <w:rFonts w:ascii="Arial Narrow" w:hAnsi="Arial Narrow" w:cs="Times New Roman"/>
        </w:rPr>
        <w:t xml:space="preserve"> do veículo nas operações de descarga, manutenção ou deslocamento.</w:t>
      </w:r>
    </w:p>
    <w:p w14:paraId="0000001E" w14:textId="77777777" w:rsidR="00D70F91" w:rsidRPr="0078065F" w:rsidRDefault="00D70F91" w:rsidP="5F185A02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</w:p>
    <w:p w14:paraId="12F51410" w14:textId="77777777" w:rsidR="00FC5BBC" w:rsidRDefault="4ED8CD7D" w:rsidP="5F185A02">
      <w:pPr>
        <w:spacing w:before="60" w:after="60" w:line="240" w:lineRule="auto"/>
        <w:ind w:firstLine="720"/>
        <w:jc w:val="both"/>
        <w:rPr>
          <w:rFonts w:ascii="Arial Narrow" w:eastAsia="Arial Narrow" w:hAnsi="Arial Narrow" w:cs="Arial Narrow"/>
        </w:rPr>
      </w:pPr>
      <w:proofErr w:type="spellStart"/>
      <w:r w:rsidRPr="5F185A02">
        <w:rPr>
          <w:rFonts w:ascii="Arial Narrow" w:hAnsi="Arial Narrow" w:cs="Times New Roman"/>
        </w:rPr>
        <w:t>Art</w:t>
      </w:r>
      <w:proofErr w:type="spellEnd"/>
      <w:r w:rsidRPr="5F185A02">
        <w:rPr>
          <w:rFonts w:ascii="Arial Narrow" w:hAnsi="Arial Narrow" w:cs="Times New Roman"/>
        </w:rPr>
        <w:t xml:space="preserve"> 3º. O sistema de rastreamento deve ser composto por rastreador </w:t>
      </w:r>
      <w:r w:rsidR="6F0DFB5F" w:rsidRPr="5F185A02">
        <w:rPr>
          <w:rFonts w:ascii="Arial Narrow" w:eastAsia="Arial Narrow" w:hAnsi="Arial Narrow" w:cs="Arial Narrow"/>
        </w:rPr>
        <w:t>equipado com receptor GNSS</w:t>
      </w:r>
      <w:r w:rsidR="396BE0DE" w:rsidRPr="5F185A02">
        <w:rPr>
          <w:rFonts w:ascii="Arial Narrow" w:eastAsia="Arial Narrow" w:hAnsi="Arial Narrow" w:cs="Arial Narrow"/>
        </w:rPr>
        <w:t xml:space="preserve">, </w:t>
      </w:r>
      <w:r w:rsidRPr="5F185A02">
        <w:rPr>
          <w:rFonts w:ascii="Arial Narrow" w:hAnsi="Arial Narrow" w:cs="Times New Roman"/>
        </w:rPr>
        <w:t>que opere, ao menos, com a constelação GPS - Sistema de Posicionamento Global, com comunicador do tipo híbrido: via telefônica (Sistema Global para Comunicações Móveis - GSM/Serviço de Rádio de Pacote Geral - GPRS) e via satélite geoestacionário</w:t>
      </w:r>
      <w:r w:rsidR="42177352" w:rsidRPr="5F185A02">
        <w:rPr>
          <w:rFonts w:ascii="Arial Narrow" w:hAnsi="Arial Narrow" w:cs="Times New Roman"/>
        </w:rPr>
        <w:t xml:space="preserve">, </w:t>
      </w:r>
      <w:r w:rsidR="42177352" w:rsidRPr="5F185A02">
        <w:rPr>
          <w:rFonts w:ascii="Arial Narrow" w:eastAsia="Arial Narrow" w:hAnsi="Arial Narrow" w:cs="Arial Narrow"/>
        </w:rPr>
        <w:t xml:space="preserve">que possa garantir o registro ininterrupto do veículo quando este estiver parado ou em qualquer movimento de deslocamento. </w:t>
      </w:r>
    </w:p>
    <w:p w14:paraId="25E4B795" w14:textId="77777777" w:rsidR="00FC5BBC" w:rsidRDefault="00FC5BBC" w:rsidP="00FC5BBC">
      <w:pPr>
        <w:spacing w:before="60" w:after="60" w:line="240" w:lineRule="auto"/>
        <w:jc w:val="both"/>
        <w:rPr>
          <w:rFonts w:ascii="Arial Narrow" w:eastAsia="Arial Narrow" w:hAnsi="Arial Narrow" w:cs="Arial Narrow"/>
        </w:rPr>
      </w:pPr>
    </w:p>
    <w:p w14:paraId="260C5544" w14:textId="769F1B18" w:rsidR="4ED8CD7D" w:rsidRDefault="00FC5BBC" w:rsidP="00FC5BBC">
      <w:pPr>
        <w:spacing w:before="60" w:after="6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Paragrafo único: </w:t>
      </w:r>
      <w:r w:rsidR="42177352" w:rsidRPr="5F185A02">
        <w:rPr>
          <w:rFonts w:ascii="Arial Narrow" w:eastAsia="Arial Narrow" w:hAnsi="Arial Narrow" w:cs="Arial Narrow"/>
        </w:rPr>
        <w:t xml:space="preserve">Para </w:t>
      </w:r>
      <w:r w:rsidR="65F12F5E" w:rsidRPr="5F185A02">
        <w:rPr>
          <w:rFonts w:ascii="Arial Narrow" w:eastAsia="Arial Narrow" w:hAnsi="Arial Narrow" w:cs="Arial Narrow"/>
        </w:rPr>
        <w:t>assegurar</w:t>
      </w:r>
      <w:r w:rsidR="42177352" w:rsidRPr="5F185A02">
        <w:rPr>
          <w:rFonts w:ascii="Arial Narrow" w:eastAsia="Arial Narrow" w:hAnsi="Arial Narrow" w:cs="Arial Narrow"/>
        </w:rPr>
        <w:t xml:space="preserve"> a cobertura, o sistema de comunicação deverá ser híbrido (pelo menos </w:t>
      </w:r>
      <w:r w:rsidR="255D1980" w:rsidRPr="5F185A02">
        <w:rPr>
          <w:rFonts w:ascii="Arial Narrow" w:eastAsia="Arial Narrow" w:hAnsi="Arial Narrow" w:cs="Arial Narrow"/>
        </w:rPr>
        <w:t>uma das duas modalidades de comunicador deve</w:t>
      </w:r>
      <w:r w:rsidR="42177352" w:rsidRPr="5F185A02">
        <w:rPr>
          <w:rFonts w:ascii="Arial Narrow" w:eastAsia="Arial Narrow" w:hAnsi="Arial Narrow" w:cs="Arial Narrow"/>
        </w:rPr>
        <w:t xml:space="preserve"> estar funcionando) de modo que se uma modalidade de comunicação não tiver cobertura, outra entre imedia</w:t>
      </w:r>
      <w:r w:rsidR="2A7878D2" w:rsidRPr="5F185A02">
        <w:rPr>
          <w:rFonts w:ascii="Arial Narrow" w:eastAsia="Arial Narrow" w:hAnsi="Arial Narrow" w:cs="Arial Narrow"/>
        </w:rPr>
        <w:t>ta</w:t>
      </w:r>
      <w:r w:rsidR="42177352" w:rsidRPr="5F185A02">
        <w:rPr>
          <w:rFonts w:ascii="Arial Narrow" w:eastAsia="Arial Narrow" w:hAnsi="Arial Narrow" w:cs="Arial Narrow"/>
        </w:rPr>
        <w:t>mente em funcionamento de modo a suprir o registro e evitar lacunas e falta de informação.</w:t>
      </w:r>
    </w:p>
    <w:p w14:paraId="6F46CA3D" w14:textId="300CEFD9" w:rsidR="107B3F38" w:rsidRDefault="107B3F38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</w:p>
    <w:p w14:paraId="0000001F" w14:textId="53A6ABA7" w:rsidR="00D70F91" w:rsidRPr="004F373F" w:rsidRDefault="56736AB8" w:rsidP="107B3F38">
      <w:pPr>
        <w:pStyle w:val="Corpodetexto"/>
        <w:spacing w:before="60" w:after="60"/>
        <w:ind w:firstLine="900"/>
        <w:rPr>
          <w:rFonts w:ascii="Arial Narrow" w:hAnsi="Arial Narrow" w:cs="Times New Roman"/>
          <w:strike/>
        </w:rPr>
      </w:pPr>
      <w:proofErr w:type="spellStart"/>
      <w:r w:rsidRPr="5F185A02">
        <w:rPr>
          <w:rFonts w:ascii="Arial Narrow" w:hAnsi="Arial Narrow" w:cs="Times New Roman"/>
        </w:rPr>
        <w:t>Art</w:t>
      </w:r>
      <w:proofErr w:type="spellEnd"/>
      <w:r w:rsidRPr="5F185A02">
        <w:rPr>
          <w:rFonts w:ascii="Arial Narrow" w:hAnsi="Arial Narrow" w:cs="Times New Roman"/>
        </w:rPr>
        <w:t xml:space="preserve"> </w:t>
      </w:r>
      <w:r w:rsidR="00FC5BBC">
        <w:rPr>
          <w:rFonts w:ascii="Arial Narrow" w:hAnsi="Arial Narrow" w:cs="Times New Roman"/>
        </w:rPr>
        <w:t>4</w:t>
      </w:r>
      <w:r w:rsidRPr="5F185A02">
        <w:rPr>
          <w:rFonts w:ascii="Arial Narrow" w:hAnsi="Arial Narrow" w:cs="Times New Roman"/>
        </w:rPr>
        <w:t xml:space="preserve">º. </w:t>
      </w:r>
      <w:r w:rsidR="0DD6F9FA" w:rsidRPr="5F185A02">
        <w:rPr>
          <w:rFonts w:ascii="Arial Narrow" w:hAnsi="Arial Narrow" w:cs="Times New Roman"/>
        </w:rPr>
        <w:t xml:space="preserve">O sistema de rastreamento </w:t>
      </w:r>
      <w:r w:rsidR="5572A245" w:rsidRPr="5F185A02">
        <w:rPr>
          <w:rFonts w:ascii="Arial Narrow" w:hAnsi="Arial Narrow" w:cs="Times New Roman"/>
        </w:rPr>
        <w:t>deve</w:t>
      </w:r>
      <w:r w:rsidR="1C5621C6" w:rsidRPr="5F185A02">
        <w:rPr>
          <w:rFonts w:ascii="Arial Narrow" w:hAnsi="Arial Narrow" w:cs="Times New Roman"/>
        </w:rPr>
        <w:t xml:space="preserve">rá </w:t>
      </w:r>
      <w:r w:rsidR="2AC983CA" w:rsidRPr="5F185A02">
        <w:rPr>
          <w:rFonts w:ascii="Arial Narrow" w:hAnsi="Arial Narrow" w:cs="Times New Roman"/>
        </w:rPr>
        <w:t xml:space="preserve">ser instalado </w:t>
      </w:r>
      <w:r w:rsidR="5572A245" w:rsidRPr="5F185A02">
        <w:rPr>
          <w:rFonts w:ascii="Arial Narrow" w:hAnsi="Arial Narrow" w:cs="Times New Roman"/>
        </w:rPr>
        <w:t>quando houver</w:t>
      </w:r>
      <w:r w:rsidR="2D400CBA" w:rsidRPr="5F185A02">
        <w:rPr>
          <w:rFonts w:ascii="Arial Narrow" w:hAnsi="Arial Narrow" w:cs="Times New Roman"/>
        </w:rPr>
        <w:t>:</w:t>
      </w:r>
    </w:p>
    <w:p w14:paraId="3F6436DA" w14:textId="3C141443" w:rsidR="00F106DD" w:rsidRPr="0078065F" w:rsidRDefault="5572A245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  <w:r w:rsidRPr="5F185A02">
        <w:rPr>
          <w:rFonts w:ascii="Arial Narrow" w:hAnsi="Arial Narrow" w:cs="Times New Roman"/>
        </w:rPr>
        <w:t xml:space="preserve">I. </w:t>
      </w:r>
      <w:r w:rsidR="6F83F467" w:rsidRPr="5F185A02">
        <w:rPr>
          <w:rFonts w:ascii="Arial Narrow" w:eastAsia="Arial Narrow" w:hAnsi="Arial Narrow" w:cs="Arial Narrow"/>
          <w:szCs w:val="22"/>
        </w:rPr>
        <w:t xml:space="preserve">Inclusão de novos veículos na frota por meio de </w:t>
      </w:r>
      <w:r w:rsidR="6F83F467" w:rsidRPr="5F185A02">
        <w:rPr>
          <w:rFonts w:ascii="Arial Narrow" w:hAnsi="Arial Narrow" w:cs="Times New Roman"/>
        </w:rPr>
        <w:t>s</w:t>
      </w:r>
      <w:r w:rsidR="31174FFD" w:rsidRPr="5F185A02">
        <w:rPr>
          <w:rFonts w:ascii="Arial Narrow" w:hAnsi="Arial Narrow" w:cs="Times New Roman"/>
        </w:rPr>
        <w:t>olicitações de alterações de frota</w:t>
      </w:r>
      <w:r w:rsidR="70A81D16" w:rsidRPr="5F185A02">
        <w:rPr>
          <w:rFonts w:ascii="Arial Narrow" w:hAnsi="Arial Narrow" w:cs="Times New Roman"/>
        </w:rPr>
        <w:t xml:space="preserve">. </w:t>
      </w:r>
    </w:p>
    <w:p w14:paraId="695A2C13" w14:textId="77777777" w:rsidR="00FC5BBC" w:rsidRDefault="5572A245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  <w:r w:rsidRPr="5F185A02">
        <w:rPr>
          <w:rFonts w:ascii="Arial Narrow" w:hAnsi="Arial Narrow" w:cs="Times New Roman"/>
        </w:rPr>
        <w:t xml:space="preserve">II. </w:t>
      </w:r>
      <w:r w:rsidR="24735F14" w:rsidRPr="5F185A02">
        <w:rPr>
          <w:rFonts w:ascii="Arial Narrow" w:hAnsi="Arial Narrow" w:cs="Times New Roman"/>
        </w:rPr>
        <w:t>S</w:t>
      </w:r>
      <w:r w:rsidR="31174FFD" w:rsidRPr="5F185A02">
        <w:rPr>
          <w:rFonts w:ascii="Arial Narrow" w:hAnsi="Arial Narrow" w:cs="Times New Roman"/>
        </w:rPr>
        <w:t xml:space="preserve">olicitações de </w:t>
      </w:r>
      <w:r w:rsidR="553CFD64" w:rsidRPr="5F185A02">
        <w:rPr>
          <w:rFonts w:ascii="Arial Narrow" w:hAnsi="Arial Narrow" w:cs="Times New Roman"/>
        </w:rPr>
        <w:t xml:space="preserve">renovação ou de </w:t>
      </w:r>
      <w:r w:rsidR="31174FFD" w:rsidRPr="5F185A02">
        <w:rPr>
          <w:rFonts w:ascii="Arial Narrow" w:hAnsi="Arial Narrow" w:cs="Times New Roman"/>
        </w:rPr>
        <w:t>nova licença</w:t>
      </w:r>
      <w:r w:rsidR="7810C60F" w:rsidRPr="5F185A02">
        <w:rPr>
          <w:rFonts w:ascii="Arial Narrow" w:hAnsi="Arial Narrow" w:cs="Times New Roman"/>
        </w:rPr>
        <w:t>.</w:t>
      </w:r>
      <w:r w:rsidR="79348EEC" w:rsidRPr="5F185A02">
        <w:rPr>
          <w:rFonts w:ascii="Arial Narrow" w:hAnsi="Arial Narrow" w:cs="Times New Roman"/>
        </w:rPr>
        <w:t xml:space="preserve"> </w:t>
      </w:r>
    </w:p>
    <w:p w14:paraId="63E7914E" w14:textId="77777777" w:rsidR="00FC5BBC" w:rsidRDefault="00FC5BBC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</w:p>
    <w:p w14:paraId="02FAB459" w14:textId="056E0109" w:rsidR="00F106DD" w:rsidRPr="00FC5BBC" w:rsidRDefault="00FC5BBC" w:rsidP="00FC5BBC">
      <w:pPr>
        <w:spacing w:before="60" w:after="60" w:line="240" w:lineRule="auto"/>
        <w:jc w:val="both"/>
        <w:rPr>
          <w:rFonts w:ascii="Arial Narrow" w:eastAsia="Arial Narrow" w:hAnsi="Arial Narrow" w:cs="Arial Narrow"/>
        </w:rPr>
      </w:pPr>
      <w:r w:rsidRPr="00FC5BBC">
        <w:rPr>
          <w:rFonts w:ascii="Arial Narrow" w:eastAsia="Arial Narrow" w:hAnsi="Arial Narrow" w:cs="Arial Narrow"/>
        </w:rPr>
        <w:t xml:space="preserve">Paragrafo único: </w:t>
      </w:r>
      <w:r w:rsidR="79348EEC" w:rsidRPr="00FC5BBC">
        <w:rPr>
          <w:rFonts w:ascii="Arial Narrow" w:eastAsia="Arial Narrow" w:hAnsi="Arial Narrow" w:cs="Arial Narrow"/>
        </w:rPr>
        <w:t>A</w:t>
      </w:r>
      <w:r w:rsidR="31174FFD" w:rsidRPr="00FC5BBC">
        <w:rPr>
          <w:rFonts w:ascii="Arial Narrow" w:eastAsia="Arial Narrow" w:hAnsi="Arial Narrow" w:cs="Arial Narrow"/>
        </w:rPr>
        <w:t xml:space="preserve">lém dos documentos solicitados, conforme Portaria </w:t>
      </w:r>
      <w:proofErr w:type="spellStart"/>
      <w:r w:rsidR="31174FFD" w:rsidRPr="00FC5BBC">
        <w:rPr>
          <w:rFonts w:ascii="Arial Narrow" w:eastAsia="Arial Narrow" w:hAnsi="Arial Narrow" w:cs="Arial Narrow"/>
        </w:rPr>
        <w:t>Fepam</w:t>
      </w:r>
      <w:proofErr w:type="spellEnd"/>
      <w:r w:rsidR="31174FFD" w:rsidRPr="00FC5BBC">
        <w:rPr>
          <w:rFonts w:ascii="Arial Narrow" w:eastAsia="Arial Narrow" w:hAnsi="Arial Narrow" w:cs="Arial Narrow"/>
        </w:rPr>
        <w:t xml:space="preserve"> n° </w:t>
      </w:r>
      <w:r>
        <w:rPr>
          <w:rFonts w:ascii="Arial Narrow" w:eastAsia="Arial Narrow" w:hAnsi="Arial Narrow" w:cs="Arial Narrow"/>
        </w:rPr>
        <w:t>344/2023</w:t>
      </w:r>
      <w:r w:rsidR="31174FFD" w:rsidRPr="00FC5BBC">
        <w:rPr>
          <w:rFonts w:ascii="Arial Narrow" w:eastAsia="Arial Narrow" w:hAnsi="Arial Narrow" w:cs="Arial Narrow"/>
        </w:rPr>
        <w:t xml:space="preserve"> e suas alterações, deverá ser apresentado </w:t>
      </w:r>
      <w:r w:rsidR="5188F56A" w:rsidRPr="00FC5BBC">
        <w:rPr>
          <w:rFonts w:ascii="Arial Narrow" w:eastAsia="Arial Narrow" w:hAnsi="Arial Narrow" w:cs="Arial Narrow"/>
        </w:rPr>
        <w:t xml:space="preserve">relatório técnico e fotográfico contendo informações a respeito </w:t>
      </w:r>
      <w:r w:rsidR="4A93F237" w:rsidRPr="00FC5BBC">
        <w:rPr>
          <w:rFonts w:ascii="Arial Narrow" w:eastAsia="Arial Narrow" w:hAnsi="Arial Narrow" w:cs="Arial Narrow"/>
        </w:rPr>
        <w:t>do sistema de rastreamento</w:t>
      </w:r>
      <w:r w:rsidR="5188F56A" w:rsidRPr="00FC5BBC">
        <w:rPr>
          <w:rFonts w:ascii="Arial Narrow" w:eastAsia="Arial Narrow" w:hAnsi="Arial Narrow" w:cs="Arial Narrow"/>
        </w:rPr>
        <w:t xml:space="preserve"> (marca, modelo, ano de fabricação), </w:t>
      </w:r>
      <w:r w:rsidR="31174FFD" w:rsidRPr="00FC5BBC">
        <w:rPr>
          <w:rFonts w:ascii="Arial Narrow" w:eastAsia="Arial Narrow" w:hAnsi="Arial Narrow" w:cs="Arial Narrow"/>
        </w:rPr>
        <w:t xml:space="preserve">para todos os veículos </w:t>
      </w:r>
      <w:r w:rsidR="5188F56A" w:rsidRPr="00FC5BBC">
        <w:rPr>
          <w:rFonts w:ascii="Arial Narrow" w:eastAsia="Arial Narrow" w:hAnsi="Arial Narrow" w:cs="Arial Narrow"/>
        </w:rPr>
        <w:t>pertencentes à</w:t>
      </w:r>
      <w:r w:rsidR="31174FFD" w:rsidRPr="00FC5BBC">
        <w:rPr>
          <w:rFonts w:ascii="Arial Narrow" w:eastAsia="Arial Narrow" w:hAnsi="Arial Narrow" w:cs="Arial Narrow"/>
        </w:rPr>
        <w:t xml:space="preserve"> frota.</w:t>
      </w:r>
    </w:p>
    <w:p w14:paraId="100FAF13" w14:textId="3C509A23" w:rsidR="107B3F38" w:rsidRDefault="107B3F38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</w:p>
    <w:p w14:paraId="00000020" w14:textId="3D83BD6E" w:rsidR="00D70F91" w:rsidRPr="0078065F" w:rsidRDefault="06E4A863" w:rsidP="5F185A02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  <w:proofErr w:type="spellStart"/>
      <w:r w:rsidRPr="5F185A02">
        <w:rPr>
          <w:rFonts w:ascii="Arial Narrow" w:hAnsi="Arial Narrow" w:cs="Times New Roman"/>
        </w:rPr>
        <w:t>Art</w:t>
      </w:r>
      <w:proofErr w:type="spellEnd"/>
      <w:r w:rsidRPr="5F185A02">
        <w:rPr>
          <w:rFonts w:ascii="Arial Narrow" w:hAnsi="Arial Narrow" w:cs="Times New Roman"/>
        </w:rPr>
        <w:t xml:space="preserve"> </w:t>
      </w:r>
      <w:r w:rsidR="00FC5BBC">
        <w:rPr>
          <w:rFonts w:ascii="Arial Narrow" w:hAnsi="Arial Narrow" w:cs="Times New Roman"/>
        </w:rPr>
        <w:t>5</w:t>
      </w:r>
      <w:r w:rsidRPr="5F185A02">
        <w:rPr>
          <w:rFonts w:ascii="Arial Narrow" w:hAnsi="Arial Narrow" w:cs="Times New Roman"/>
        </w:rPr>
        <w:t xml:space="preserve">º. As empresas que já possuem </w:t>
      </w:r>
      <w:r w:rsidR="5922DDE9" w:rsidRPr="5F185A02">
        <w:rPr>
          <w:rFonts w:ascii="Arial Narrow" w:hAnsi="Arial Narrow" w:cs="Times New Roman"/>
        </w:rPr>
        <w:t xml:space="preserve">sistema de rastreamento </w:t>
      </w:r>
      <w:r w:rsidRPr="5F185A02">
        <w:rPr>
          <w:rFonts w:ascii="Arial Narrow" w:hAnsi="Arial Narrow" w:cs="Times New Roman"/>
        </w:rPr>
        <w:t xml:space="preserve">instalados em seus veículos deverão </w:t>
      </w:r>
      <w:r w:rsidR="5922DDE9" w:rsidRPr="5F185A02">
        <w:rPr>
          <w:rFonts w:ascii="Arial Narrow" w:hAnsi="Arial Narrow" w:cs="Times New Roman"/>
        </w:rPr>
        <w:t xml:space="preserve">informar </w:t>
      </w:r>
      <w:r w:rsidRPr="5F185A02">
        <w:rPr>
          <w:rFonts w:ascii="Arial Narrow" w:hAnsi="Arial Narrow" w:cs="Times New Roman"/>
        </w:rPr>
        <w:t xml:space="preserve">os equipamentos </w:t>
      </w:r>
      <w:r w:rsidR="119D7082" w:rsidRPr="5F185A02">
        <w:rPr>
          <w:rFonts w:ascii="Arial Narrow" w:hAnsi="Arial Narrow" w:cs="Times New Roman"/>
        </w:rPr>
        <w:t xml:space="preserve">de toda frota </w:t>
      </w:r>
      <w:r w:rsidRPr="5F185A02">
        <w:rPr>
          <w:rFonts w:ascii="Arial Narrow" w:hAnsi="Arial Narrow" w:cs="Times New Roman"/>
        </w:rPr>
        <w:t>(marca, modelo, ano de fabricação</w:t>
      </w:r>
      <w:r w:rsidR="119D7082" w:rsidRPr="5F185A02">
        <w:rPr>
          <w:rFonts w:ascii="Arial Narrow" w:hAnsi="Arial Narrow" w:cs="Times New Roman"/>
        </w:rPr>
        <w:t xml:space="preserve"> e tipo de arquivo disponibilizado pelo equipamento para apresentação dos dados</w:t>
      </w:r>
      <w:r w:rsidRPr="5F185A02">
        <w:rPr>
          <w:rFonts w:ascii="Arial Narrow" w:hAnsi="Arial Narrow" w:cs="Times New Roman"/>
        </w:rPr>
        <w:t xml:space="preserve">) para o seguinte endereço de e-mail </w:t>
      </w:r>
      <w:hyperlink r:id="rId10">
        <w:r w:rsidR="430E8966" w:rsidRPr="5F185A02">
          <w:rPr>
            <w:rStyle w:val="Hyperlink"/>
            <w:rFonts w:ascii="Arial Narrow" w:hAnsi="Arial Narrow" w:cs="Times New Roman"/>
          </w:rPr>
          <w:t>produtosperigosos@fepam.rs.gov.br</w:t>
        </w:r>
      </w:hyperlink>
      <w:r w:rsidRPr="5F185A02">
        <w:rPr>
          <w:rFonts w:ascii="Arial Narrow" w:hAnsi="Arial Narrow" w:cs="Times New Roman"/>
        </w:rPr>
        <w:t>, para avaliação de equipe técnica da Fepam.</w:t>
      </w:r>
    </w:p>
    <w:p w14:paraId="00000021" w14:textId="77777777" w:rsidR="00D70F91" w:rsidRPr="0078065F" w:rsidRDefault="06E4A863" w:rsidP="5F185A02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  <w:r w:rsidRPr="5F185A02">
        <w:rPr>
          <w:rFonts w:ascii="Arial Narrow" w:hAnsi="Arial Narrow" w:cs="Times New Roman"/>
        </w:rPr>
        <w:t>Parágrafo único: O prazo para envio das informações é de 60 (sessenta) dias após início da vigência desta Portaria.</w:t>
      </w:r>
    </w:p>
    <w:p w14:paraId="78FFF7CA" w14:textId="04478E74" w:rsidR="107B3F38" w:rsidRDefault="107B3F38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</w:p>
    <w:p w14:paraId="6341DDBF" w14:textId="620DA8C5" w:rsidR="00507EB9" w:rsidRDefault="00507EB9" w:rsidP="00507EB9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  <w:proofErr w:type="spellStart"/>
      <w:r w:rsidRPr="00507EB9">
        <w:rPr>
          <w:rFonts w:ascii="Arial Narrow" w:hAnsi="Arial Narrow" w:cs="Times New Roman"/>
        </w:rPr>
        <w:t>Art</w:t>
      </w:r>
      <w:proofErr w:type="spellEnd"/>
      <w:r w:rsidRPr="00507EB9">
        <w:rPr>
          <w:rFonts w:ascii="Arial Narrow" w:hAnsi="Arial Narrow" w:cs="Times New Roman"/>
        </w:rPr>
        <w:t xml:space="preserve"> </w:t>
      </w:r>
      <w:r w:rsidR="00FC5BBC">
        <w:rPr>
          <w:rFonts w:ascii="Arial Narrow" w:hAnsi="Arial Narrow" w:cs="Times New Roman"/>
        </w:rPr>
        <w:t>6</w:t>
      </w:r>
      <w:r w:rsidRPr="00507EB9">
        <w:rPr>
          <w:rFonts w:ascii="Arial Narrow" w:hAnsi="Arial Narrow" w:cs="Times New Roman"/>
        </w:rPr>
        <w:t xml:space="preserve">º. A empresa de rastreamento deverá ter os registros ininterruptos, durante as vinte quatro horas do dia.  Os dados gerados pelo sistema rastreador (posição do veículo, horário, pontos de parada e tempo de inatividade) deverão ser entregues mensalmente por meio eletrônico disponibilizado diretamente no site da </w:t>
      </w:r>
      <w:proofErr w:type="spellStart"/>
      <w:r w:rsidRPr="00507EB9">
        <w:rPr>
          <w:rFonts w:ascii="Arial Narrow" w:hAnsi="Arial Narrow" w:cs="Times New Roman"/>
        </w:rPr>
        <w:t>Fepam</w:t>
      </w:r>
      <w:proofErr w:type="spellEnd"/>
      <w:r w:rsidRPr="00507EB9">
        <w:rPr>
          <w:rFonts w:ascii="Arial Narrow" w:hAnsi="Arial Narrow" w:cs="Times New Roman"/>
        </w:rPr>
        <w:t xml:space="preserve">. </w:t>
      </w:r>
    </w:p>
    <w:p w14:paraId="4110889A" w14:textId="77777777" w:rsidR="00FC5BBC" w:rsidRPr="00507EB9" w:rsidRDefault="00FC5BBC" w:rsidP="00507EB9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</w:p>
    <w:p w14:paraId="70E4D0AF" w14:textId="77777777" w:rsidR="00507EB9" w:rsidRDefault="00507EB9" w:rsidP="00507EB9">
      <w:pPr>
        <w:pStyle w:val="Corpodetexto"/>
        <w:spacing w:before="60" w:after="60"/>
        <w:rPr>
          <w:rFonts w:ascii="Arial Narrow" w:hAnsi="Arial Narrow" w:cs="Times New Roman"/>
        </w:rPr>
      </w:pPr>
      <w:r w:rsidRPr="00507EB9">
        <w:rPr>
          <w:rFonts w:ascii="Arial Narrow" w:hAnsi="Arial Narrow" w:cs="Times New Roman"/>
        </w:rPr>
        <w:t xml:space="preserve">§ 1º O erro médio de deslocamento não deverá ser superior a 20 metros. </w:t>
      </w:r>
    </w:p>
    <w:p w14:paraId="3255502A" w14:textId="77777777" w:rsidR="00FC5BBC" w:rsidRPr="00507EB9" w:rsidRDefault="00FC5BBC" w:rsidP="00507EB9">
      <w:pPr>
        <w:pStyle w:val="Corpodetexto"/>
        <w:spacing w:before="60" w:after="60"/>
        <w:rPr>
          <w:rFonts w:ascii="Arial Narrow" w:hAnsi="Arial Narrow" w:cs="Times New Roman"/>
        </w:rPr>
      </w:pPr>
    </w:p>
    <w:p w14:paraId="1526CF40" w14:textId="77777777" w:rsidR="00507EB9" w:rsidRPr="00507EB9" w:rsidRDefault="00507EB9" w:rsidP="00507EB9">
      <w:pPr>
        <w:pStyle w:val="Corpodetexto"/>
        <w:spacing w:before="60" w:after="60"/>
        <w:rPr>
          <w:rFonts w:ascii="Arial Narrow" w:hAnsi="Arial Narrow" w:cs="Times New Roman"/>
        </w:rPr>
      </w:pPr>
      <w:r w:rsidRPr="00507EB9">
        <w:rPr>
          <w:rFonts w:ascii="Arial Narrow" w:hAnsi="Arial Narrow" w:cs="Times New Roman"/>
        </w:rPr>
        <w:t>§ 2 º O sistema deverá possibilitar o gerenciamento e o controle dos veículos utilizados para coleta e transporte de resíduos de esgotamento sanitário permitindo:</w:t>
      </w:r>
    </w:p>
    <w:p w14:paraId="0CE97F87" w14:textId="77777777" w:rsidR="00507EB9" w:rsidRPr="00507EB9" w:rsidRDefault="00507EB9" w:rsidP="00507EB9">
      <w:pPr>
        <w:pStyle w:val="Corpodetexto"/>
        <w:spacing w:before="60" w:after="60"/>
        <w:ind w:left="426"/>
        <w:rPr>
          <w:rFonts w:ascii="Arial Narrow" w:hAnsi="Arial Narrow" w:cs="Times New Roman"/>
        </w:rPr>
      </w:pPr>
      <w:r w:rsidRPr="00507EB9">
        <w:rPr>
          <w:rFonts w:ascii="Arial Narrow" w:hAnsi="Arial Narrow" w:cs="Times New Roman"/>
        </w:rPr>
        <w:t>I.</w:t>
      </w:r>
      <w:r w:rsidRPr="00507EB9">
        <w:rPr>
          <w:rFonts w:ascii="Arial Narrow" w:hAnsi="Arial Narrow" w:cs="Times New Roman"/>
        </w:rPr>
        <w:tab/>
        <w:t>A identificação de cada veículo (placa);</w:t>
      </w:r>
    </w:p>
    <w:p w14:paraId="74CE1723" w14:textId="77777777" w:rsidR="00507EB9" w:rsidRPr="00507EB9" w:rsidRDefault="00507EB9" w:rsidP="00507EB9">
      <w:pPr>
        <w:pStyle w:val="Corpodetexto"/>
        <w:spacing w:before="60" w:after="60"/>
        <w:ind w:left="426"/>
        <w:rPr>
          <w:rFonts w:ascii="Arial Narrow" w:hAnsi="Arial Narrow" w:cs="Times New Roman"/>
        </w:rPr>
      </w:pPr>
      <w:r w:rsidRPr="00507EB9">
        <w:rPr>
          <w:rFonts w:ascii="Arial Narrow" w:hAnsi="Arial Narrow" w:cs="Times New Roman"/>
        </w:rPr>
        <w:t>II.</w:t>
      </w:r>
      <w:r w:rsidRPr="00507EB9">
        <w:rPr>
          <w:rFonts w:ascii="Arial Narrow" w:hAnsi="Arial Narrow" w:cs="Times New Roman"/>
        </w:rPr>
        <w:tab/>
        <w:t>A identificação do deslocamento efetuado por cada veículo, com a indicação de pontos dos caminhos percorridos/ rastreamento de rotas (localização) e a distância percorrida;</w:t>
      </w:r>
    </w:p>
    <w:p w14:paraId="215A834A" w14:textId="77777777" w:rsidR="00507EB9" w:rsidRPr="00507EB9" w:rsidRDefault="00507EB9" w:rsidP="00507EB9">
      <w:pPr>
        <w:pStyle w:val="Corpodetexto"/>
        <w:spacing w:before="60" w:after="60"/>
        <w:ind w:left="426"/>
        <w:rPr>
          <w:rFonts w:ascii="Arial Narrow" w:hAnsi="Arial Narrow" w:cs="Times New Roman"/>
        </w:rPr>
      </w:pPr>
      <w:r w:rsidRPr="00507EB9">
        <w:rPr>
          <w:rFonts w:ascii="Arial Narrow" w:hAnsi="Arial Narrow" w:cs="Times New Roman"/>
        </w:rPr>
        <w:t>III.</w:t>
      </w:r>
      <w:r w:rsidRPr="00507EB9">
        <w:rPr>
          <w:rFonts w:ascii="Arial Narrow" w:hAnsi="Arial Narrow" w:cs="Times New Roman"/>
        </w:rPr>
        <w:tab/>
        <w:t>A identificação da data e dos horários do início e término de cada trecho percorrido, por deslocamento efetuado.</w:t>
      </w:r>
    </w:p>
    <w:p w14:paraId="0DF13B65" w14:textId="77777777" w:rsidR="00FC5BBC" w:rsidRDefault="00FC5BBC" w:rsidP="00507EB9">
      <w:pPr>
        <w:pStyle w:val="Corpodetexto"/>
        <w:spacing w:before="60" w:after="60"/>
        <w:rPr>
          <w:rFonts w:ascii="Arial Narrow" w:hAnsi="Arial Narrow" w:cs="Times New Roman"/>
        </w:rPr>
      </w:pPr>
    </w:p>
    <w:p w14:paraId="57042BE3" w14:textId="286B852D" w:rsidR="107B3F38" w:rsidRDefault="00507EB9" w:rsidP="00507EB9">
      <w:pPr>
        <w:pStyle w:val="Corpodetexto"/>
        <w:spacing w:before="60" w:after="60"/>
        <w:rPr>
          <w:rFonts w:ascii="Arial Narrow" w:hAnsi="Arial Narrow" w:cs="Times New Roman"/>
        </w:rPr>
      </w:pPr>
      <w:r w:rsidRPr="00507EB9">
        <w:rPr>
          <w:rFonts w:ascii="Arial Narrow" w:hAnsi="Arial Narrow" w:cs="Times New Roman"/>
        </w:rPr>
        <w:t>§ 3º Os dados devem ser entregues em planilha eletrônica, com intervalo de tempo igual ou inferior a 5 minutos, contendo a placa do veículo, sistema de coordenadas geográficas em graus decimais (</w:t>
      </w:r>
      <w:proofErr w:type="gramStart"/>
      <w:r w:rsidRPr="00507EB9">
        <w:rPr>
          <w:rFonts w:ascii="Arial Narrow" w:hAnsi="Arial Narrow" w:cs="Times New Roman"/>
        </w:rPr>
        <w:t>6</w:t>
      </w:r>
      <w:proofErr w:type="gramEnd"/>
      <w:r w:rsidRPr="00507EB9">
        <w:rPr>
          <w:rFonts w:ascii="Arial Narrow" w:hAnsi="Arial Narrow" w:cs="Times New Roman"/>
        </w:rPr>
        <w:t xml:space="preserve"> casas </w:t>
      </w:r>
      <w:r w:rsidRPr="00507EB9">
        <w:rPr>
          <w:rFonts w:ascii="Arial Narrow" w:hAnsi="Arial Narrow" w:cs="Times New Roman"/>
        </w:rPr>
        <w:lastRenderedPageBreak/>
        <w:t>depois da vírgula) e DATUM SIRGAS 2000, data, hora e operação (descarga, burla, manutenção ou deslocamento).</w:t>
      </w:r>
    </w:p>
    <w:p w14:paraId="3FE0DA47" w14:textId="77777777" w:rsidR="00507EB9" w:rsidRDefault="00507EB9" w:rsidP="00507EB9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</w:p>
    <w:p w14:paraId="574903B1" w14:textId="262C7152" w:rsidR="00590740" w:rsidRPr="0078065F" w:rsidRDefault="5188F56A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  <w:proofErr w:type="spellStart"/>
      <w:r w:rsidRPr="107B3F38">
        <w:rPr>
          <w:rFonts w:ascii="Arial Narrow" w:hAnsi="Arial Narrow" w:cs="Times New Roman"/>
        </w:rPr>
        <w:t>Art</w:t>
      </w:r>
      <w:proofErr w:type="spellEnd"/>
      <w:r w:rsidRPr="107B3F38">
        <w:rPr>
          <w:rFonts w:ascii="Arial Narrow" w:hAnsi="Arial Narrow" w:cs="Times New Roman"/>
        </w:rPr>
        <w:t xml:space="preserve"> </w:t>
      </w:r>
      <w:r w:rsidR="00FC5BBC">
        <w:rPr>
          <w:rFonts w:ascii="Arial Narrow" w:hAnsi="Arial Narrow" w:cs="Times New Roman"/>
        </w:rPr>
        <w:t>7</w:t>
      </w:r>
      <w:r w:rsidRPr="107B3F38">
        <w:rPr>
          <w:rFonts w:ascii="Arial Narrow" w:hAnsi="Arial Narrow" w:cs="Times New Roman"/>
        </w:rPr>
        <w:t>º. S</w:t>
      </w:r>
      <w:r w:rsidR="63C542D3" w:rsidRPr="107B3F38">
        <w:rPr>
          <w:rFonts w:ascii="Arial Narrow" w:hAnsi="Arial Narrow" w:cs="Times New Roman"/>
        </w:rPr>
        <w:t>erão aceitos</w:t>
      </w:r>
      <w:r w:rsidRPr="107B3F38">
        <w:rPr>
          <w:rFonts w:ascii="Arial Narrow" w:hAnsi="Arial Narrow" w:cs="Times New Roman"/>
        </w:rPr>
        <w:t xml:space="preserve">, </w:t>
      </w:r>
      <w:r w:rsidR="21D2C907" w:rsidRPr="107B3F38">
        <w:rPr>
          <w:rFonts w:ascii="Arial Narrow" w:hAnsi="Arial Narrow" w:cs="Times New Roman"/>
        </w:rPr>
        <w:t>i</w:t>
      </w:r>
      <w:r w:rsidR="503135F2" w:rsidRPr="107B3F38">
        <w:rPr>
          <w:rFonts w:ascii="Arial Narrow" w:hAnsi="Arial Narrow" w:cs="Times New Roman"/>
        </w:rPr>
        <w:t>nicialmente</w:t>
      </w:r>
      <w:r w:rsidRPr="107B3F38">
        <w:rPr>
          <w:rFonts w:ascii="Arial Narrow" w:hAnsi="Arial Narrow" w:cs="Times New Roman"/>
        </w:rPr>
        <w:t>,</w:t>
      </w:r>
      <w:r w:rsidR="2F8BC9A9" w:rsidRPr="107B3F38">
        <w:rPr>
          <w:rFonts w:ascii="Arial Narrow" w:hAnsi="Arial Narrow" w:cs="Times New Roman"/>
        </w:rPr>
        <w:t xml:space="preserve"> </w:t>
      </w:r>
      <w:r w:rsidR="5C17A97F" w:rsidRPr="107B3F38">
        <w:rPr>
          <w:rFonts w:ascii="Arial Narrow" w:hAnsi="Arial Narrow" w:cs="Times New Roman"/>
        </w:rPr>
        <w:t xml:space="preserve">sistemas de rastreamento </w:t>
      </w:r>
      <w:r w:rsidRPr="107B3F38">
        <w:rPr>
          <w:rFonts w:ascii="Arial Narrow" w:hAnsi="Arial Narrow" w:cs="Times New Roman"/>
        </w:rPr>
        <w:t>exclusivamente de recepção</w:t>
      </w:r>
      <w:r w:rsidR="1781E58C" w:rsidRPr="107B3F38">
        <w:rPr>
          <w:rFonts w:ascii="Arial Narrow" w:hAnsi="Arial Narrow" w:cs="Times New Roman"/>
        </w:rPr>
        <w:t xml:space="preserve"> (Sistema GNSS)</w:t>
      </w:r>
      <w:r w:rsidRPr="107B3F38">
        <w:rPr>
          <w:rFonts w:ascii="Arial Narrow" w:hAnsi="Arial Narrow" w:cs="Times New Roman"/>
        </w:rPr>
        <w:t>, o</w:t>
      </w:r>
      <w:r w:rsidR="5CBFA9FC" w:rsidRPr="107B3F38">
        <w:rPr>
          <w:rFonts w:ascii="Arial Narrow" w:hAnsi="Arial Narrow" w:cs="Times New Roman"/>
        </w:rPr>
        <w:t>s</w:t>
      </w:r>
      <w:r w:rsidRPr="107B3F38">
        <w:rPr>
          <w:rFonts w:ascii="Arial Narrow" w:hAnsi="Arial Narrow" w:cs="Times New Roman"/>
        </w:rPr>
        <w:t xml:space="preserve"> qua</w:t>
      </w:r>
      <w:r w:rsidR="2C8A67F6" w:rsidRPr="107B3F38">
        <w:rPr>
          <w:rFonts w:ascii="Arial Narrow" w:hAnsi="Arial Narrow" w:cs="Times New Roman"/>
        </w:rPr>
        <w:t>is</w:t>
      </w:r>
      <w:r w:rsidRPr="107B3F38">
        <w:rPr>
          <w:rFonts w:ascii="Arial Narrow" w:hAnsi="Arial Narrow" w:cs="Times New Roman"/>
        </w:rPr>
        <w:t xml:space="preserve"> não necessita</w:t>
      </w:r>
      <w:r w:rsidR="1FB18710" w:rsidRPr="107B3F38">
        <w:rPr>
          <w:rFonts w:ascii="Arial Narrow" w:hAnsi="Arial Narrow" w:cs="Times New Roman"/>
        </w:rPr>
        <w:t>m</w:t>
      </w:r>
      <w:r w:rsidRPr="107B3F38">
        <w:rPr>
          <w:rFonts w:ascii="Arial Narrow" w:hAnsi="Arial Narrow" w:cs="Times New Roman"/>
        </w:rPr>
        <w:t xml:space="preserve"> de homologação da ANATEL.</w:t>
      </w:r>
    </w:p>
    <w:p w14:paraId="4CB5AF9D" w14:textId="77777777" w:rsidR="00FC5BBC" w:rsidRDefault="00FC5BBC" w:rsidP="00FC5BBC">
      <w:pPr>
        <w:pStyle w:val="Corpodetexto"/>
        <w:spacing w:before="60" w:after="60"/>
        <w:rPr>
          <w:rFonts w:ascii="Arial Narrow" w:hAnsi="Arial Narrow" w:cs="Times New Roman"/>
        </w:rPr>
      </w:pPr>
    </w:p>
    <w:p w14:paraId="6384516D" w14:textId="6B9DE4DD" w:rsidR="005866BC" w:rsidRPr="0078065F" w:rsidRDefault="00FC5BBC" w:rsidP="00FC5BBC">
      <w:pPr>
        <w:pStyle w:val="Corpodetexto"/>
        <w:spacing w:before="60" w:after="60"/>
        <w:rPr>
          <w:rFonts w:ascii="Arial Narrow" w:hAnsi="Arial Narrow" w:cs="Times New Roman"/>
        </w:rPr>
      </w:pPr>
      <w:r w:rsidRPr="00507EB9">
        <w:rPr>
          <w:rFonts w:ascii="Arial Narrow" w:hAnsi="Arial Narrow" w:cs="Times New Roman"/>
        </w:rPr>
        <w:t xml:space="preserve">§ 1º </w:t>
      </w:r>
      <w:r w:rsidR="704CBAF7" w:rsidRPr="6995CB35">
        <w:rPr>
          <w:rFonts w:ascii="Arial Narrow" w:hAnsi="Arial Narrow" w:cs="Times New Roman"/>
        </w:rPr>
        <w:t xml:space="preserve">Após </w:t>
      </w:r>
      <w:proofErr w:type="gramStart"/>
      <w:r w:rsidR="704CBAF7" w:rsidRPr="6995CB35">
        <w:rPr>
          <w:rFonts w:ascii="Arial Narrow" w:hAnsi="Arial Narrow" w:cs="Times New Roman"/>
        </w:rPr>
        <w:t>5</w:t>
      </w:r>
      <w:proofErr w:type="gramEnd"/>
      <w:r w:rsidR="704CBAF7" w:rsidRPr="6995CB35">
        <w:rPr>
          <w:rFonts w:ascii="Arial Narrow" w:hAnsi="Arial Narrow" w:cs="Times New Roman"/>
        </w:rPr>
        <w:t xml:space="preserve"> (cinco) </w:t>
      </w:r>
      <w:r w:rsidR="430E8966" w:rsidRPr="6995CB35">
        <w:rPr>
          <w:rFonts w:ascii="Arial Narrow" w:hAnsi="Arial Narrow" w:cs="Times New Roman"/>
        </w:rPr>
        <w:t>anos da publicação desta P</w:t>
      </w:r>
      <w:r w:rsidR="704CBAF7" w:rsidRPr="6995CB35">
        <w:rPr>
          <w:rFonts w:ascii="Arial Narrow" w:hAnsi="Arial Narrow" w:cs="Times New Roman"/>
        </w:rPr>
        <w:t>ortaria todos os equipamentos</w:t>
      </w:r>
      <w:r w:rsidR="129BCE5F" w:rsidRPr="6995CB35">
        <w:rPr>
          <w:rFonts w:ascii="Arial Narrow" w:hAnsi="Arial Narrow" w:cs="Times New Roman"/>
        </w:rPr>
        <w:t xml:space="preserve"> (receptores e rastreadores)</w:t>
      </w:r>
      <w:r w:rsidR="32276951" w:rsidRPr="6995CB35">
        <w:rPr>
          <w:rFonts w:ascii="Arial Narrow" w:hAnsi="Arial Narrow" w:cs="Times New Roman"/>
        </w:rPr>
        <w:t>,</w:t>
      </w:r>
      <w:r w:rsidR="129BCE5F" w:rsidRPr="6995CB35">
        <w:rPr>
          <w:rFonts w:ascii="Arial Narrow" w:hAnsi="Arial Narrow" w:cs="Times New Roman"/>
        </w:rPr>
        <w:t xml:space="preserve"> </w:t>
      </w:r>
      <w:r w:rsidR="704CBAF7" w:rsidRPr="6995CB35">
        <w:rPr>
          <w:rFonts w:ascii="Arial Narrow" w:hAnsi="Arial Narrow" w:cs="Times New Roman"/>
        </w:rPr>
        <w:t>a serem instalados</w:t>
      </w:r>
      <w:r w:rsidR="69F0924C" w:rsidRPr="6995CB35">
        <w:rPr>
          <w:rFonts w:ascii="Arial Narrow" w:hAnsi="Arial Narrow" w:cs="Times New Roman"/>
        </w:rPr>
        <w:t>,</w:t>
      </w:r>
      <w:r w:rsidR="704CBAF7" w:rsidRPr="6995CB35">
        <w:rPr>
          <w:rFonts w:ascii="Arial Narrow" w:hAnsi="Arial Narrow" w:cs="Times New Roman"/>
        </w:rPr>
        <w:t xml:space="preserve"> deverão ser homologados pela ANATEL</w:t>
      </w:r>
      <w:r w:rsidR="75B5EF93" w:rsidRPr="6995CB35">
        <w:rPr>
          <w:rFonts w:ascii="Arial Narrow" w:hAnsi="Arial Narrow" w:cs="Times New Roman"/>
        </w:rPr>
        <w:t xml:space="preserve"> </w:t>
      </w:r>
      <w:r w:rsidR="704CBAF7" w:rsidRPr="6995CB35">
        <w:rPr>
          <w:rFonts w:ascii="Arial Narrow" w:hAnsi="Arial Narrow" w:cs="Times New Roman"/>
        </w:rPr>
        <w:t>e</w:t>
      </w:r>
      <w:r w:rsidR="7535A45C" w:rsidRPr="6995CB35">
        <w:rPr>
          <w:rFonts w:ascii="Arial Narrow" w:hAnsi="Arial Narrow" w:cs="Times New Roman"/>
        </w:rPr>
        <w:t>,</w:t>
      </w:r>
      <w:r w:rsidR="704CBAF7" w:rsidRPr="6995CB35">
        <w:rPr>
          <w:rFonts w:ascii="Arial Narrow" w:hAnsi="Arial Narrow" w:cs="Times New Roman"/>
        </w:rPr>
        <w:t xml:space="preserve"> </w:t>
      </w:r>
      <w:r w:rsidR="3A3FDE19" w:rsidRPr="6995CB35">
        <w:rPr>
          <w:rFonts w:ascii="Arial Narrow" w:hAnsi="Arial Narrow" w:cs="Times New Roman"/>
        </w:rPr>
        <w:t>possuir</w:t>
      </w:r>
      <w:r w:rsidR="704CBAF7" w:rsidRPr="6995CB35">
        <w:rPr>
          <w:rFonts w:ascii="Arial Narrow" w:hAnsi="Arial Narrow" w:cs="Times New Roman"/>
        </w:rPr>
        <w:t xml:space="preserve"> rastreador via satélite</w:t>
      </w:r>
      <w:r w:rsidR="106B77BA" w:rsidRPr="6995CB35">
        <w:rPr>
          <w:rFonts w:ascii="Arial Narrow" w:hAnsi="Arial Narrow" w:cs="Times New Roman"/>
        </w:rPr>
        <w:t>.</w:t>
      </w:r>
    </w:p>
    <w:p w14:paraId="4E2ACB44" w14:textId="77777777" w:rsidR="00FC5BBC" w:rsidRDefault="00FC5BBC" w:rsidP="00FC5BBC">
      <w:pPr>
        <w:pStyle w:val="Corpodetexto"/>
        <w:spacing w:before="60" w:after="60"/>
        <w:rPr>
          <w:rFonts w:ascii="Arial Narrow" w:hAnsi="Arial Narrow" w:cs="Times New Roman"/>
        </w:rPr>
      </w:pPr>
    </w:p>
    <w:p w14:paraId="3075B6E5" w14:textId="0600186D" w:rsidR="00BA0B6B" w:rsidRPr="003876CE" w:rsidRDefault="00FC5BBC" w:rsidP="00FC5BBC">
      <w:pPr>
        <w:pStyle w:val="Corpodetexto"/>
        <w:spacing w:before="60" w:after="60"/>
        <w:rPr>
          <w:rFonts w:ascii="Arial Narrow" w:hAnsi="Arial Narrow" w:cs="Times New Roman"/>
          <w:strike/>
        </w:rPr>
      </w:pPr>
      <w:r w:rsidRPr="00507EB9">
        <w:rPr>
          <w:rFonts w:ascii="Arial Narrow" w:hAnsi="Arial Narrow" w:cs="Times New Roman"/>
        </w:rPr>
        <w:t xml:space="preserve">§ </w:t>
      </w:r>
      <w:r>
        <w:rPr>
          <w:rFonts w:ascii="Arial Narrow" w:hAnsi="Arial Narrow" w:cs="Times New Roman"/>
        </w:rPr>
        <w:t>2</w:t>
      </w:r>
      <w:r w:rsidRPr="00507EB9">
        <w:rPr>
          <w:rFonts w:ascii="Arial Narrow" w:hAnsi="Arial Narrow" w:cs="Times New Roman"/>
        </w:rPr>
        <w:t xml:space="preserve">º </w:t>
      </w:r>
      <w:r w:rsidR="106B77BA" w:rsidRPr="5F185A02">
        <w:rPr>
          <w:rFonts w:ascii="Arial Narrow" w:hAnsi="Arial Narrow" w:cs="Times New Roman"/>
        </w:rPr>
        <w:t xml:space="preserve">Os empreendedores que incialmente optaram por utilizar </w:t>
      </w:r>
      <w:r w:rsidR="5C17A97F" w:rsidRPr="5F185A02">
        <w:rPr>
          <w:rFonts w:ascii="Arial Narrow" w:hAnsi="Arial Narrow" w:cs="Times New Roman"/>
        </w:rPr>
        <w:t xml:space="preserve">sistema de rastreamento </w:t>
      </w:r>
      <w:r w:rsidR="106B77BA" w:rsidRPr="5F185A02">
        <w:rPr>
          <w:rFonts w:ascii="Arial Narrow" w:hAnsi="Arial Narrow" w:cs="Times New Roman"/>
        </w:rPr>
        <w:t xml:space="preserve">sem homologação em seus veículos, deverão substituir os equipamentos a </w:t>
      </w:r>
      <w:r w:rsidR="434BE26D" w:rsidRPr="5F185A02">
        <w:rPr>
          <w:rFonts w:ascii="Arial Narrow" w:hAnsi="Arial Narrow" w:cs="Times New Roman"/>
        </w:rPr>
        <w:t>fim de atender</w:t>
      </w:r>
      <w:r w:rsidR="6E496173" w:rsidRPr="5F185A02">
        <w:rPr>
          <w:rFonts w:ascii="Arial Narrow" w:hAnsi="Arial Narrow" w:cs="Times New Roman"/>
        </w:rPr>
        <w:t xml:space="preserve"> o disposto</w:t>
      </w:r>
      <w:r w:rsidR="106B77BA" w:rsidRPr="5F185A02">
        <w:rPr>
          <w:rFonts w:ascii="Arial Narrow" w:hAnsi="Arial Narrow" w:cs="Times New Roman"/>
        </w:rPr>
        <w:t xml:space="preserve"> no caput deste artigo. </w:t>
      </w:r>
    </w:p>
    <w:p w14:paraId="5FA84EB9" w14:textId="3C9251D3" w:rsidR="107B3F38" w:rsidRDefault="107B3F38" w:rsidP="107B3F38">
      <w:pPr>
        <w:pStyle w:val="Corpodetexto"/>
        <w:spacing w:before="60" w:after="60"/>
        <w:ind w:firstLine="902"/>
        <w:rPr>
          <w:rFonts w:ascii="Arial Narrow" w:hAnsi="Arial Narrow" w:cs="Times New Roman"/>
        </w:rPr>
      </w:pPr>
    </w:p>
    <w:p w14:paraId="263C3AD0" w14:textId="4CE18F3C" w:rsidR="00E82023" w:rsidRPr="0078065F" w:rsidRDefault="06E4A863" w:rsidP="107B3F38">
      <w:pPr>
        <w:pStyle w:val="Corpodetexto"/>
        <w:spacing w:before="60" w:after="60"/>
        <w:ind w:firstLine="902"/>
        <w:rPr>
          <w:rFonts w:ascii="Arial Narrow" w:hAnsi="Arial Narrow" w:cs="Times New Roman"/>
        </w:rPr>
      </w:pPr>
      <w:r w:rsidRPr="107B3F38">
        <w:rPr>
          <w:rFonts w:ascii="Arial Narrow" w:hAnsi="Arial Narrow" w:cs="Times New Roman"/>
        </w:rPr>
        <w:t xml:space="preserve">Art. </w:t>
      </w:r>
      <w:r w:rsidR="00FC5BBC">
        <w:rPr>
          <w:rFonts w:ascii="Arial Narrow" w:hAnsi="Arial Narrow" w:cs="Times New Roman"/>
        </w:rPr>
        <w:t>8</w:t>
      </w:r>
      <w:r w:rsidR="76570372" w:rsidRPr="107B3F38">
        <w:rPr>
          <w:rFonts w:ascii="Arial Narrow" w:hAnsi="Arial Narrow" w:cs="Times New Roman"/>
        </w:rPr>
        <w:t>.</w:t>
      </w:r>
      <w:r w:rsidRPr="107B3F38">
        <w:rPr>
          <w:rFonts w:ascii="Arial Narrow" w:hAnsi="Arial Narrow" w:cs="Times New Roman"/>
        </w:rPr>
        <w:t xml:space="preserve"> </w:t>
      </w:r>
      <w:sdt>
        <w:sdtPr>
          <w:rPr>
            <w:rFonts w:ascii="Arial Narrow" w:hAnsi="Arial Narrow" w:cs="Times New Roman"/>
          </w:rPr>
          <w:tag w:val="goog_rdk_5"/>
          <w:id w:val="1817568424"/>
        </w:sdtPr>
        <w:sdtEndPr/>
        <w:sdtContent/>
      </w:sdt>
      <w:r w:rsidR="7F5BAE18" w:rsidRPr="107B3F38">
        <w:rPr>
          <w:rFonts w:ascii="Arial Narrow" w:hAnsi="Arial Narrow" w:cs="Times New Roman"/>
        </w:rPr>
        <w:t>Como requisito</w:t>
      </w:r>
      <w:r w:rsidRPr="107B3F38">
        <w:rPr>
          <w:rFonts w:ascii="Arial Narrow" w:hAnsi="Arial Narrow" w:cs="Times New Roman"/>
        </w:rPr>
        <w:t xml:space="preserve"> para validação </w:t>
      </w:r>
      <w:r w:rsidR="7F5BAE18" w:rsidRPr="107B3F38">
        <w:rPr>
          <w:rFonts w:ascii="Arial Narrow" w:hAnsi="Arial Narrow" w:cs="Times New Roman"/>
        </w:rPr>
        <w:t xml:space="preserve">de </w:t>
      </w:r>
      <w:r w:rsidRPr="107B3F38">
        <w:rPr>
          <w:rFonts w:ascii="Arial Narrow" w:hAnsi="Arial Narrow" w:cs="Times New Roman"/>
        </w:rPr>
        <w:t>dis</w:t>
      </w:r>
      <w:r w:rsidR="7F5BAE18" w:rsidRPr="107B3F38">
        <w:rPr>
          <w:rFonts w:ascii="Arial Narrow" w:hAnsi="Arial Narrow" w:cs="Times New Roman"/>
        </w:rPr>
        <w:t xml:space="preserve">positivos de </w:t>
      </w:r>
      <w:proofErr w:type="spellStart"/>
      <w:r w:rsidR="7F5BAE18" w:rsidRPr="107B3F38">
        <w:rPr>
          <w:rFonts w:ascii="Arial Narrow" w:hAnsi="Arial Narrow" w:cs="Times New Roman"/>
        </w:rPr>
        <w:t>geoposicionamento</w:t>
      </w:r>
      <w:proofErr w:type="spellEnd"/>
      <w:r w:rsidR="7F5BAE18" w:rsidRPr="107B3F38">
        <w:rPr>
          <w:rFonts w:ascii="Arial Narrow" w:hAnsi="Arial Narrow" w:cs="Times New Roman"/>
        </w:rPr>
        <w:t xml:space="preserve"> homologados pela ANATEL deverá ser apresentado </w:t>
      </w:r>
      <w:r w:rsidRPr="107B3F38">
        <w:rPr>
          <w:rFonts w:ascii="Arial Narrow" w:hAnsi="Arial Narrow" w:cs="Times New Roman"/>
        </w:rPr>
        <w:t xml:space="preserve">relatório técnico fotográfico comprovando a instalação do equipamento, </w:t>
      </w:r>
      <w:r w:rsidR="7F5BAE18" w:rsidRPr="107B3F38">
        <w:rPr>
          <w:rFonts w:ascii="Arial Narrow" w:hAnsi="Arial Narrow" w:cs="Times New Roman"/>
        </w:rPr>
        <w:t xml:space="preserve">contendo </w:t>
      </w:r>
      <w:r w:rsidRPr="107B3F38">
        <w:rPr>
          <w:rFonts w:ascii="Arial Narrow" w:hAnsi="Arial Narrow" w:cs="Times New Roman"/>
        </w:rPr>
        <w:t>o número de homologação e informando marca, modelo</w:t>
      </w:r>
      <w:r w:rsidR="4182D661" w:rsidRPr="107B3F38">
        <w:rPr>
          <w:rFonts w:ascii="Arial Narrow" w:hAnsi="Arial Narrow" w:cs="Times New Roman"/>
        </w:rPr>
        <w:t>.</w:t>
      </w:r>
    </w:p>
    <w:p w14:paraId="44138C27" w14:textId="3FAEE87D" w:rsidR="107B3F38" w:rsidRDefault="107B3F38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</w:p>
    <w:p w14:paraId="26480FF6" w14:textId="436E6F1D" w:rsidR="009506C0" w:rsidRPr="0078065F" w:rsidRDefault="54E5BF60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  <w:proofErr w:type="spellStart"/>
      <w:r w:rsidRPr="5F185A02">
        <w:rPr>
          <w:rFonts w:ascii="Arial Narrow" w:hAnsi="Arial Narrow" w:cs="Times New Roman"/>
        </w:rPr>
        <w:t>Art</w:t>
      </w:r>
      <w:proofErr w:type="spellEnd"/>
      <w:r w:rsidRPr="5F185A02">
        <w:rPr>
          <w:rFonts w:ascii="Arial Narrow" w:hAnsi="Arial Narrow" w:cs="Times New Roman"/>
        </w:rPr>
        <w:t xml:space="preserve"> </w:t>
      </w:r>
      <w:proofErr w:type="gramStart"/>
      <w:r w:rsidR="00FC5BBC">
        <w:rPr>
          <w:rFonts w:ascii="Arial Narrow" w:hAnsi="Arial Narrow" w:cs="Times New Roman"/>
        </w:rPr>
        <w:t>9</w:t>
      </w:r>
      <w:proofErr w:type="gramEnd"/>
      <w:r w:rsidR="490AF131" w:rsidRPr="5F185A02">
        <w:rPr>
          <w:rFonts w:ascii="Arial Narrow" w:hAnsi="Arial Narrow" w:cs="Times New Roman"/>
        </w:rPr>
        <w:t>.</w:t>
      </w:r>
      <w:r w:rsidRPr="5F185A02">
        <w:rPr>
          <w:rFonts w:ascii="Arial Narrow" w:hAnsi="Arial Narrow" w:cs="Times New Roman"/>
        </w:rPr>
        <w:t xml:space="preserve"> </w:t>
      </w:r>
      <w:r w:rsidR="06E4A863" w:rsidRPr="5F185A02">
        <w:rPr>
          <w:rFonts w:ascii="Arial Narrow" w:hAnsi="Arial Narrow" w:cs="Times New Roman"/>
        </w:rPr>
        <w:t>O não cumprimento do</w:t>
      </w:r>
      <w:r w:rsidR="7FEEAC10" w:rsidRPr="5F185A02">
        <w:rPr>
          <w:rFonts w:ascii="Arial Narrow" w:hAnsi="Arial Narrow" w:cs="Times New Roman"/>
        </w:rPr>
        <w:t>s</w:t>
      </w:r>
      <w:r w:rsidR="06E4A863" w:rsidRPr="5F185A02">
        <w:rPr>
          <w:rFonts w:ascii="Arial Narrow" w:hAnsi="Arial Narrow" w:cs="Times New Roman"/>
        </w:rPr>
        <w:t xml:space="preserve"> prazo</w:t>
      </w:r>
      <w:r w:rsidR="7FEEAC10" w:rsidRPr="5F185A02">
        <w:rPr>
          <w:rFonts w:ascii="Arial Narrow" w:hAnsi="Arial Narrow" w:cs="Times New Roman"/>
        </w:rPr>
        <w:t>s estipulados nesta Portaria</w:t>
      </w:r>
      <w:r w:rsidR="00DA3353" w:rsidRPr="5F185A02">
        <w:rPr>
          <w:rFonts w:ascii="Arial Narrow" w:hAnsi="Arial Narrow" w:cs="Times New Roman"/>
        </w:rPr>
        <w:t xml:space="preserve"> estará</w:t>
      </w:r>
      <w:r w:rsidR="0D64F337" w:rsidRPr="5F185A02">
        <w:rPr>
          <w:rFonts w:ascii="Arial Narrow" w:hAnsi="Arial Narrow" w:cs="Times New Roman"/>
        </w:rPr>
        <w:t xml:space="preserve"> sujeito à suspensão da licença de </w:t>
      </w:r>
      <w:r w:rsidR="749CDD0E" w:rsidRPr="5F185A02">
        <w:rPr>
          <w:rFonts w:ascii="Arial Narrow" w:hAnsi="Arial Narrow" w:cs="Times New Roman"/>
        </w:rPr>
        <w:t>coleta</w:t>
      </w:r>
      <w:r w:rsidR="0D64F337" w:rsidRPr="5F185A02">
        <w:rPr>
          <w:rFonts w:ascii="Arial Narrow" w:hAnsi="Arial Narrow" w:cs="Times New Roman"/>
        </w:rPr>
        <w:t xml:space="preserve"> </w:t>
      </w:r>
      <w:r w:rsidR="749CDD0E" w:rsidRPr="5F185A02">
        <w:rPr>
          <w:rFonts w:ascii="Arial Narrow" w:hAnsi="Arial Narrow" w:cs="Times New Roman"/>
        </w:rPr>
        <w:t>e transporte de res</w:t>
      </w:r>
      <w:r w:rsidR="5BE5456A" w:rsidRPr="5F185A02">
        <w:rPr>
          <w:rFonts w:ascii="Arial Narrow" w:hAnsi="Arial Narrow" w:cs="Times New Roman"/>
        </w:rPr>
        <w:t>í</w:t>
      </w:r>
      <w:r w:rsidR="749CDD0E" w:rsidRPr="5F185A02">
        <w:rPr>
          <w:rFonts w:ascii="Arial Narrow" w:hAnsi="Arial Narrow" w:cs="Times New Roman"/>
        </w:rPr>
        <w:t xml:space="preserve">duos de esgotamento sanitário </w:t>
      </w:r>
      <w:r w:rsidR="0D64F337" w:rsidRPr="5F185A02">
        <w:rPr>
          <w:rFonts w:ascii="Arial Narrow" w:hAnsi="Arial Narrow" w:cs="Times New Roman"/>
        </w:rPr>
        <w:t xml:space="preserve">(ramo 4710,12). </w:t>
      </w:r>
    </w:p>
    <w:p w14:paraId="3B93D5F4" w14:textId="0AF6B508" w:rsidR="107B3F38" w:rsidRDefault="107B3F38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</w:p>
    <w:p w14:paraId="00000042" w14:textId="474F127B" w:rsidR="00D70F91" w:rsidRPr="0078065F" w:rsidRDefault="54E5BF60" w:rsidP="107B3F38">
      <w:pPr>
        <w:pStyle w:val="Corpodetexto"/>
        <w:spacing w:before="60" w:after="60"/>
        <w:ind w:firstLine="900"/>
        <w:rPr>
          <w:rFonts w:ascii="Arial Narrow" w:hAnsi="Arial Narrow" w:cs="Times New Roman"/>
        </w:rPr>
      </w:pPr>
      <w:proofErr w:type="spellStart"/>
      <w:r w:rsidRPr="107B3F38">
        <w:rPr>
          <w:rFonts w:ascii="Arial Narrow" w:hAnsi="Arial Narrow" w:cs="Times New Roman"/>
        </w:rPr>
        <w:t>Art</w:t>
      </w:r>
      <w:proofErr w:type="spellEnd"/>
      <w:r w:rsidRPr="107B3F38">
        <w:rPr>
          <w:rFonts w:ascii="Arial Narrow" w:hAnsi="Arial Narrow" w:cs="Times New Roman"/>
        </w:rPr>
        <w:t xml:space="preserve"> </w:t>
      </w:r>
      <w:r w:rsidR="27AF655D" w:rsidRPr="107B3F38">
        <w:rPr>
          <w:rFonts w:ascii="Arial Narrow" w:hAnsi="Arial Narrow" w:cs="Times New Roman"/>
        </w:rPr>
        <w:t>1</w:t>
      </w:r>
      <w:r w:rsidR="00FC5BBC">
        <w:rPr>
          <w:rFonts w:ascii="Arial Narrow" w:hAnsi="Arial Narrow" w:cs="Times New Roman"/>
        </w:rPr>
        <w:t>0</w:t>
      </w:r>
      <w:r w:rsidRPr="107B3F38">
        <w:rPr>
          <w:rFonts w:ascii="Arial Narrow" w:hAnsi="Arial Narrow" w:cs="Times New Roman"/>
        </w:rPr>
        <w:t>.</w:t>
      </w:r>
      <w:r w:rsidR="06E4A863" w:rsidRPr="107B3F38">
        <w:rPr>
          <w:rFonts w:ascii="Arial Narrow" w:hAnsi="Arial Narrow" w:cs="Times New Roman"/>
        </w:rPr>
        <w:t xml:space="preserve"> Esta Portaria entrará em vigor </w:t>
      </w:r>
      <w:proofErr w:type="gramStart"/>
      <w:r w:rsidR="06E4A863" w:rsidRPr="107B3F38">
        <w:rPr>
          <w:rFonts w:ascii="Arial Narrow" w:hAnsi="Arial Narrow" w:cs="Times New Roman"/>
        </w:rPr>
        <w:t>após</w:t>
      </w:r>
      <w:proofErr w:type="gramEnd"/>
      <w:r w:rsidR="06E4A863" w:rsidRPr="107B3F38">
        <w:rPr>
          <w:rFonts w:ascii="Arial Narrow" w:hAnsi="Arial Narrow" w:cs="Times New Roman"/>
        </w:rPr>
        <w:t xml:space="preserve"> dec</w:t>
      </w:r>
      <w:bookmarkStart w:id="0" w:name="_GoBack"/>
      <w:bookmarkEnd w:id="0"/>
      <w:r w:rsidR="06E4A863" w:rsidRPr="107B3F38">
        <w:rPr>
          <w:rFonts w:ascii="Arial Narrow" w:hAnsi="Arial Narrow" w:cs="Times New Roman"/>
        </w:rPr>
        <w:t xml:space="preserve">orridos </w:t>
      </w:r>
      <w:r w:rsidR="0D64F337" w:rsidRPr="009A6091">
        <w:rPr>
          <w:rFonts w:ascii="Arial Narrow" w:hAnsi="Arial Narrow" w:cs="Times New Roman"/>
          <w:color w:val="000000" w:themeColor="text1"/>
        </w:rPr>
        <w:t>180 (cento e oitenta)</w:t>
      </w:r>
      <w:r w:rsidR="0D64F337" w:rsidRPr="00DA3353">
        <w:rPr>
          <w:rFonts w:ascii="Arial Narrow" w:hAnsi="Arial Narrow" w:cs="Times New Roman"/>
          <w:b/>
        </w:rPr>
        <w:t xml:space="preserve"> </w:t>
      </w:r>
      <w:r w:rsidR="06E4A863" w:rsidRPr="107B3F38">
        <w:rPr>
          <w:rFonts w:ascii="Arial Narrow" w:hAnsi="Arial Narrow" w:cs="Times New Roman"/>
        </w:rPr>
        <w:t>dias de sua publicação, revogando as disposições em contrário.</w:t>
      </w:r>
    </w:p>
    <w:p w14:paraId="164F27E6" w14:textId="77777777" w:rsidR="001312DA" w:rsidRPr="0078065F" w:rsidRDefault="001312DA" w:rsidP="001312DA">
      <w:pPr>
        <w:spacing w:before="60" w:after="60"/>
        <w:ind w:left="284" w:hanging="284"/>
        <w:jc w:val="right"/>
        <w:rPr>
          <w:rFonts w:ascii="Arial Narrow" w:hAnsi="Arial Narrow"/>
        </w:rPr>
      </w:pPr>
    </w:p>
    <w:p w14:paraId="75BA4D30" w14:textId="77777777" w:rsidR="001312DA" w:rsidRPr="0078065F" w:rsidRDefault="001312DA" w:rsidP="001312DA">
      <w:pPr>
        <w:spacing w:before="60" w:after="60"/>
        <w:ind w:left="284" w:hanging="284"/>
        <w:jc w:val="right"/>
        <w:rPr>
          <w:rFonts w:ascii="Arial Narrow" w:hAnsi="Arial Narrow"/>
        </w:rPr>
      </w:pPr>
    </w:p>
    <w:p w14:paraId="6B60EE4B" w14:textId="43536285" w:rsidR="001312DA" w:rsidRPr="0078065F" w:rsidRDefault="54E5BF60" w:rsidP="001312DA">
      <w:pPr>
        <w:spacing w:before="60" w:after="60"/>
        <w:ind w:left="284" w:hanging="284"/>
        <w:jc w:val="right"/>
        <w:rPr>
          <w:rFonts w:ascii="Arial Narrow" w:hAnsi="Arial Narrow"/>
        </w:rPr>
      </w:pPr>
      <w:r w:rsidRPr="5F185A02">
        <w:rPr>
          <w:rFonts w:ascii="Arial Narrow" w:hAnsi="Arial Narrow"/>
        </w:rPr>
        <w:t xml:space="preserve">Porto Alegre, </w:t>
      </w:r>
      <w:proofErr w:type="spellStart"/>
      <w:r w:rsidRPr="5F185A02">
        <w:rPr>
          <w:rFonts w:ascii="Arial Narrow" w:hAnsi="Arial Narrow"/>
        </w:rPr>
        <w:t>xx</w:t>
      </w:r>
      <w:proofErr w:type="spellEnd"/>
      <w:r w:rsidRPr="5F185A02">
        <w:rPr>
          <w:rFonts w:ascii="Arial Narrow" w:hAnsi="Arial Narrow"/>
        </w:rPr>
        <w:t xml:space="preserve"> de </w:t>
      </w:r>
      <w:r w:rsidR="1E1DC024" w:rsidRPr="5F185A02">
        <w:rPr>
          <w:rFonts w:ascii="Arial Narrow" w:hAnsi="Arial Narrow"/>
        </w:rPr>
        <w:t>m</w:t>
      </w:r>
      <w:r w:rsidR="4E466CA7" w:rsidRPr="5F185A02">
        <w:rPr>
          <w:rFonts w:ascii="Arial Narrow" w:hAnsi="Arial Narrow"/>
        </w:rPr>
        <w:t xml:space="preserve">aio </w:t>
      </w:r>
      <w:r w:rsidRPr="5F185A02">
        <w:rPr>
          <w:rFonts w:ascii="Arial Narrow" w:hAnsi="Arial Narrow"/>
        </w:rPr>
        <w:t>de 202</w:t>
      </w:r>
      <w:r w:rsidR="2E58F945" w:rsidRPr="5F185A02">
        <w:rPr>
          <w:rFonts w:ascii="Arial Narrow" w:hAnsi="Arial Narrow"/>
        </w:rPr>
        <w:t>3</w:t>
      </w:r>
      <w:r w:rsidRPr="5F185A02">
        <w:rPr>
          <w:rFonts w:ascii="Arial Narrow" w:hAnsi="Arial Narrow"/>
        </w:rPr>
        <w:t>.</w:t>
      </w:r>
    </w:p>
    <w:p w14:paraId="00A29807" w14:textId="77777777" w:rsidR="001312DA" w:rsidRPr="0078065F" w:rsidRDefault="001312DA" w:rsidP="001312DA">
      <w:pPr>
        <w:spacing w:before="60" w:after="60"/>
        <w:ind w:left="284" w:hanging="284"/>
        <w:jc w:val="right"/>
        <w:rPr>
          <w:rFonts w:ascii="Arial Narrow" w:hAnsi="Arial Narrow"/>
        </w:rPr>
      </w:pPr>
    </w:p>
    <w:p w14:paraId="78AF03DB" w14:textId="77777777" w:rsidR="001312DA" w:rsidRPr="0078065F" w:rsidRDefault="001312DA" w:rsidP="001312DA">
      <w:pPr>
        <w:spacing w:before="60" w:after="60"/>
        <w:ind w:left="284" w:hanging="284"/>
        <w:jc w:val="right"/>
        <w:rPr>
          <w:rFonts w:ascii="Arial Narrow" w:hAnsi="Arial Narrow"/>
        </w:rPr>
      </w:pPr>
    </w:p>
    <w:p w14:paraId="6D33D50E" w14:textId="60EF1F39" w:rsidR="001312DA" w:rsidRPr="0078065F" w:rsidRDefault="001312DA" w:rsidP="001312DA">
      <w:pPr>
        <w:spacing w:before="60" w:after="60"/>
        <w:jc w:val="center"/>
        <w:rPr>
          <w:rFonts w:ascii="Arial Narrow" w:hAnsi="Arial Narrow"/>
        </w:rPr>
      </w:pPr>
      <w:r w:rsidRPr="0078065F">
        <w:rPr>
          <w:rFonts w:ascii="Arial Narrow" w:hAnsi="Arial Narrow"/>
        </w:rPr>
        <w:t>Renato das Chagas e Silva</w:t>
      </w:r>
    </w:p>
    <w:p w14:paraId="7881600F" w14:textId="3E03911F" w:rsidR="001312DA" w:rsidRDefault="54E5BF60" w:rsidP="001312DA">
      <w:pPr>
        <w:spacing w:before="60" w:after="60"/>
        <w:jc w:val="center"/>
        <w:rPr>
          <w:rFonts w:ascii="Arial Narrow" w:hAnsi="Arial Narrow"/>
        </w:rPr>
      </w:pPr>
      <w:r w:rsidRPr="107B3F38">
        <w:rPr>
          <w:rFonts w:ascii="Arial Narrow" w:hAnsi="Arial Narrow"/>
        </w:rPr>
        <w:t xml:space="preserve">Diretor-Presidente da Fundação Estadual de Proteção Ambiental Henrique </w:t>
      </w:r>
      <w:proofErr w:type="spellStart"/>
      <w:r w:rsidRPr="107B3F38">
        <w:rPr>
          <w:rFonts w:ascii="Arial Narrow" w:hAnsi="Arial Narrow"/>
        </w:rPr>
        <w:t>Luis</w:t>
      </w:r>
      <w:proofErr w:type="spellEnd"/>
      <w:r w:rsidRPr="107B3F38">
        <w:rPr>
          <w:rFonts w:ascii="Arial Narrow" w:hAnsi="Arial Narrow"/>
        </w:rPr>
        <w:t xml:space="preserve"> </w:t>
      </w:r>
      <w:proofErr w:type="spellStart"/>
      <w:r w:rsidRPr="107B3F38">
        <w:rPr>
          <w:rFonts w:ascii="Arial Narrow" w:hAnsi="Arial Narrow"/>
        </w:rPr>
        <w:t>Roessler</w:t>
      </w:r>
      <w:proofErr w:type="spellEnd"/>
    </w:p>
    <w:sectPr w:rsidR="001312D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9" w15:done="0"/>
  <w15:commentEx w15:paraId="0000004A" w15:done="0"/>
  <w15:commentEx w15:paraId="0000004B" w15:done="0"/>
  <w15:commentEx w15:paraId="0000004C" w15:done="0"/>
  <w15:commentEx w15:paraId="0000004D" w15:paraIdParent="0000004C" w15:done="0"/>
  <w15:commentEx w15:paraId="0000004E" w15:done="0"/>
  <w15:commentEx w15:paraId="0000004F" w15:paraIdParent="0000004E" w15:done="0"/>
  <w15:commentEx w15:paraId="00000050" w15:done="0"/>
  <w15:commentEx w15:paraId="00000051" w15:paraIdParent="00000050" w15:done="0"/>
  <w15:commentEx w15:paraId="00000052" w15:done="0"/>
  <w15:commentEx w15:paraId="00000053" w15:paraIdParent="00000052" w15:done="0"/>
  <w15:commentEx w15:paraId="00000054" w15:done="0"/>
  <w15:commentEx w15:paraId="00000055" w15:paraIdParent="00000054" w15:done="0"/>
  <w15:commentEx w15:paraId="00000056" w15:done="0"/>
  <w15:commentEx w15:paraId="00000057" w15:paraIdParent="00000056" w15:done="0"/>
  <w15:commentEx w15:paraId="000000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1CC53" w14:textId="77777777" w:rsidR="00C14D29" w:rsidRDefault="00C14D29">
      <w:pPr>
        <w:spacing w:line="240" w:lineRule="auto"/>
      </w:pPr>
      <w:r>
        <w:separator/>
      </w:r>
    </w:p>
  </w:endnote>
  <w:endnote w:type="continuationSeparator" w:id="0">
    <w:p w14:paraId="4083A7CF" w14:textId="77777777" w:rsidR="00C14D29" w:rsidRDefault="00C14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8A217" w14:textId="77777777" w:rsidR="00C14D29" w:rsidRDefault="00C14D29">
      <w:pPr>
        <w:spacing w:line="240" w:lineRule="auto"/>
      </w:pPr>
      <w:r>
        <w:separator/>
      </w:r>
    </w:p>
  </w:footnote>
  <w:footnote w:type="continuationSeparator" w:id="0">
    <w:p w14:paraId="3B85B549" w14:textId="77777777" w:rsidR="00C14D29" w:rsidRDefault="00C14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F17"/>
    <w:multiLevelType w:val="hybridMultilevel"/>
    <w:tmpl w:val="4098857E"/>
    <w:lvl w:ilvl="0" w:tplc="C52242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579E"/>
    <w:multiLevelType w:val="multilevel"/>
    <w:tmpl w:val="1B54DC18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1A30"/>
    <w:multiLevelType w:val="multilevel"/>
    <w:tmpl w:val="C5F4B7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2272ED10"/>
    <w:multiLevelType w:val="hybridMultilevel"/>
    <w:tmpl w:val="6D70DB9C"/>
    <w:lvl w:ilvl="0" w:tplc="9B48B722">
      <w:start w:val="1"/>
      <w:numFmt w:val="decimal"/>
      <w:lvlText w:val="%1."/>
      <w:lvlJc w:val="left"/>
      <w:pPr>
        <w:ind w:left="720" w:hanging="360"/>
      </w:pPr>
    </w:lvl>
    <w:lvl w:ilvl="1" w:tplc="12C202EA">
      <w:start w:val="1"/>
      <w:numFmt w:val="lowerLetter"/>
      <w:lvlText w:val="%2."/>
      <w:lvlJc w:val="left"/>
      <w:pPr>
        <w:ind w:left="1440" w:hanging="360"/>
      </w:pPr>
    </w:lvl>
    <w:lvl w:ilvl="2" w:tplc="31EEFCB0">
      <w:start w:val="1"/>
      <w:numFmt w:val="lowerRoman"/>
      <w:lvlText w:val="%3."/>
      <w:lvlJc w:val="right"/>
      <w:pPr>
        <w:ind w:left="2160" w:hanging="180"/>
      </w:pPr>
    </w:lvl>
    <w:lvl w:ilvl="3" w:tplc="B8A2BF8C">
      <w:start w:val="1"/>
      <w:numFmt w:val="decimal"/>
      <w:lvlText w:val="%4."/>
      <w:lvlJc w:val="left"/>
      <w:pPr>
        <w:ind w:left="2880" w:hanging="360"/>
      </w:pPr>
    </w:lvl>
    <w:lvl w:ilvl="4" w:tplc="D676E6FE">
      <w:start w:val="1"/>
      <w:numFmt w:val="lowerLetter"/>
      <w:lvlText w:val="%5."/>
      <w:lvlJc w:val="left"/>
      <w:pPr>
        <w:ind w:left="3600" w:hanging="360"/>
      </w:pPr>
    </w:lvl>
    <w:lvl w:ilvl="5" w:tplc="36FCF024">
      <w:start w:val="1"/>
      <w:numFmt w:val="lowerRoman"/>
      <w:lvlText w:val="%6."/>
      <w:lvlJc w:val="right"/>
      <w:pPr>
        <w:ind w:left="4320" w:hanging="180"/>
      </w:pPr>
    </w:lvl>
    <w:lvl w:ilvl="6" w:tplc="46A8F66E">
      <w:start w:val="1"/>
      <w:numFmt w:val="decimal"/>
      <w:lvlText w:val="%7."/>
      <w:lvlJc w:val="left"/>
      <w:pPr>
        <w:ind w:left="5040" w:hanging="360"/>
      </w:pPr>
    </w:lvl>
    <w:lvl w:ilvl="7" w:tplc="601C67C4">
      <w:start w:val="1"/>
      <w:numFmt w:val="lowerLetter"/>
      <w:lvlText w:val="%8."/>
      <w:lvlJc w:val="left"/>
      <w:pPr>
        <w:ind w:left="5760" w:hanging="360"/>
      </w:pPr>
    </w:lvl>
    <w:lvl w:ilvl="8" w:tplc="254887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6305"/>
    <w:multiLevelType w:val="hybridMultilevel"/>
    <w:tmpl w:val="F784166E"/>
    <w:lvl w:ilvl="0" w:tplc="F53A4EA8">
      <w:start w:val="1"/>
      <w:numFmt w:val="upperRoman"/>
      <w:lvlText w:val="%1."/>
      <w:lvlJc w:val="right"/>
      <w:pPr>
        <w:ind w:left="720" w:hanging="360"/>
      </w:pPr>
    </w:lvl>
    <w:lvl w:ilvl="1" w:tplc="E4ECBFCE">
      <w:start w:val="1"/>
      <w:numFmt w:val="lowerLetter"/>
      <w:lvlText w:val="%2."/>
      <w:lvlJc w:val="left"/>
      <w:pPr>
        <w:ind w:left="1440" w:hanging="360"/>
      </w:pPr>
    </w:lvl>
    <w:lvl w:ilvl="2" w:tplc="E5A698F6">
      <w:start w:val="1"/>
      <w:numFmt w:val="lowerRoman"/>
      <w:lvlText w:val="%3."/>
      <w:lvlJc w:val="right"/>
      <w:pPr>
        <w:ind w:left="2160" w:hanging="180"/>
      </w:pPr>
    </w:lvl>
    <w:lvl w:ilvl="3" w:tplc="A1D86846">
      <w:start w:val="1"/>
      <w:numFmt w:val="decimal"/>
      <w:lvlText w:val="%4."/>
      <w:lvlJc w:val="left"/>
      <w:pPr>
        <w:ind w:left="2880" w:hanging="360"/>
      </w:pPr>
    </w:lvl>
    <w:lvl w:ilvl="4" w:tplc="CCB4B06E">
      <w:start w:val="1"/>
      <w:numFmt w:val="lowerLetter"/>
      <w:lvlText w:val="%5."/>
      <w:lvlJc w:val="left"/>
      <w:pPr>
        <w:ind w:left="3600" w:hanging="360"/>
      </w:pPr>
    </w:lvl>
    <w:lvl w:ilvl="5" w:tplc="EED62958">
      <w:start w:val="1"/>
      <w:numFmt w:val="lowerRoman"/>
      <w:lvlText w:val="%6."/>
      <w:lvlJc w:val="right"/>
      <w:pPr>
        <w:ind w:left="4320" w:hanging="180"/>
      </w:pPr>
    </w:lvl>
    <w:lvl w:ilvl="6" w:tplc="650CD6A2">
      <w:start w:val="1"/>
      <w:numFmt w:val="decimal"/>
      <w:lvlText w:val="%7."/>
      <w:lvlJc w:val="left"/>
      <w:pPr>
        <w:ind w:left="5040" w:hanging="360"/>
      </w:pPr>
    </w:lvl>
    <w:lvl w:ilvl="7" w:tplc="7F0207B6">
      <w:start w:val="1"/>
      <w:numFmt w:val="lowerLetter"/>
      <w:lvlText w:val="%8."/>
      <w:lvlJc w:val="left"/>
      <w:pPr>
        <w:ind w:left="5760" w:hanging="360"/>
      </w:pPr>
    </w:lvl>
    <w:lvl w:ilvl="8" w:tplc="55286B1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72B48"/>
    <w:multiLevelType w:val="hybridMultilevel"/>
    <w:tmpl w:val="96BACA30"/>
    <w:lvl w:ilvl="0" w:tplc="4748F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A4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CE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6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8E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8F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2F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E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0F91"/>
    <w:rsid w:val="00071EBA"/>
    <w:rsid w:val="00094987"/>
    <w:rsid w:val="001312DA"/>
    <w:rsid w:val="00175534"/>
    <w:rsid w:val="001B6424"/>
    <w:rsid w:val="001F248D"/>
    <w:rsid w:val="0024321B"/>
    <w:rsid w:val="00245515"/>
    <w:rsid w:val="002E4956"/>
    <w:rsid w:val="00314A3D"/>
    <w:rsid w:val="0038027D"/>
    <w:rsid w:val="003876CE"/>
    <w:rsid w:val="0041060F"/>
    <w:rsid w:val="00424139"/>
    <w:rsid w:val="00476777"/>
    <w:rsid w:val="004B4BFD"/>
    <w:rsid w:val="004F373F"/>
    <w:rsid w:val="00507EB9"/>
    <w:rsid w:val="005765D2"/>
    <w:rsid w:val="005866BC"/>
    <w:rsid w:val="00590740"/>
    <w:rsid w:val="00631DF3"/>
    <w:rsid w:val="006634DA"/>
    <w:rsid w:val="0067577E"/>
    <w:rsid w:val="00691157"/>
    <w:rsid w:val="0078065F"/>
    <w:rsid w:val="007D1CEB"/>
    <w:rsid w:val="007E1434"/>
    <w:rsid w:val="008272CA"/>
    <w:rsid w:val="00832383"/>
    <w:rsid w:val="00890079"/>
    <w:rsid w:val="008E0943"/>
    <w:rsid w:val="008E606B"/>
    <w:rsid w:val="008F719A"/>
    <w:rsid w:val="00924A0A"/>
    <w:rsid w:val="009506C0"/>
    <w:rsid w:val="009A6091"/>
    <w:rsid w:val="00A72816"/>
    <w:rsid w:val="00BA0B6B"/>
    <w:rsid w:val="00BB47E4"/>
    <w:rsid w:val="00BE4DC5"/>
    <w:rsid w:val="00C1148A"/>
    <w:rsid w:val="00C14D29"/>
    <w:rsid w:val="00D33001"/>
    <w:rsid w:val="00D70F91"/>
    <w:rsid w:val="00DA3353"/>
    <w:rsid w:val="00E333AB"/>
    <w:rsid w:val="00E82023"/>
    <w:rsid w:val="00F06F4C"/>
    <w:rsid w:val="00F106DD"/>
    <w:rsid w:val="00F279B9"/>
    <w:rsid w:val="00F64223"/>
    <w:rsid w:val="00FC5BBC"/>
    <w:rsid w:val="01A9EFEC"/>
    <w:rsid w:val="01C5B297"/>
    <w:rsid w:val="01E16EB1"/>
    <w:rsid w:val="049FFE56"/>
    <w:rsid w:val="04CF81C5"/>
    <w:rsid w:val="04E190AE"/>
    <w:rsid w:val="06559EF0"/>
    <w:rsid w:val="06B4DFD4"/>
    <w:rsid w:val="06D314DF"/>
    <w:rsid w:val="06E4A863"/>
    <w:rsid w:val="0734199E"/>
    <w:rsid w:val="076B6558"/>
    <w:rsid w:val="081A6AF8"/>
    <w:rsid w:val="0850B035"/>
    <w:rsid w:val="0B8B6FEE"/>
    <w:rsid w:val="0CA3615F"/>
    <w:rsid w:val="0D64F337"/>
    <w:rsid w:val="0D8BC757"/>
    <w:rsid w:val="0DD6F9FA"/>
    <w:rsid w:val="0F6538DF"/>
    <w:rsid w:val="0FC0BC75"/>
    <w:rsid w:val="106B77BA"/>
    <w:rsid w:val="107B3F38"/>
    <w:rsid w:val="11010940"/>
    <w:rsid w:val="114F850D"/>
    <w:rsid w:val="119D7082"/>
    <w:rsid w:val="11B7AC00"/>
    <w:rsid w:val="11EF79B0"/>
    <w:rsid w:val="129BCE5F"/>
    <w:rsid w:val="12BCFCBC"/>
    <w:rsid w:val="1326C739"/>
    <w:rsid w:val="139B5062"/>
    <w:rsid w:val="14C2D7AC"/>
    <w:rsid w:val="14C92DF7"/>
    <w:rsid w:val="14F09457"/>
    <w:rsid w:val="14F79643"/>
    <w:rsid w:val="1531E496"/>
    <w:rsid w:val="15963845"/>
    <w:rsid w:val="169366A4"/>
    <w:rsid w:val="1781E58C"/>
    <w:rsid w:val="18ADD596"/>
    <w:rsid w:val="18C25CED"/>
    <w:rsid w:val="1909EFD0"/>
    <w:rsid w:val="190D2D6F"/>
    <w:rsid w:val="19C446D8"/>
    <w:rsid w:val="19D44CA9"/>
    <w:rsid w:val="1AA8FDD0"/>
    <w:rsid w:val="1B95EC8B"/>
    <w:rsid w:val="1C5621C6"/>
    <w:rsid w:val="1CA0E1C7"/>
    <w:rsid w:val="1D32850D"/>
    <w:rsid w:val="1D8146B9"/>
    <w:rsid w:val="1D8B577C"/>
    <w:rsid w:val="1DE1AAC2"/>
    <w:rsid w:val="1E1DC024"/>
    <w:rsid w:val="1E379655"/>
    <w:rsid w:val="1EE8B880"/>
    <w:rsid w:val="1F2727DD"/>
    <w:rsid w:val="1F793154"/>
    <w:rsid w:val="1FB18710"/>
    <w:rsid w:val="20B21E07"/>
    <w:rsid w:val="211501B5"/>
    <w:rsid w:val="2130B0EA"/>
    <w:rsid w:val="21C171A3"/>
    <w:rsid w:val="21D2C907"/>
    <w:rsid w:val="2215A3CB"/>
    <w:rsid w:val="225EC89F"/>
    <w:rsid w:val="22B0D216"/>
    <w:rsid w:val="22FB2B7C"/>
    <w:rsid w:val="232793D9"/>
    <w:rsid w:val="237B2EEF"/>
    <w:rsid w:val="23B1742C"/>
    <w:rsid w:val="23D0F14A"/>
    <w:rsid w:val="23FA9900"/>
    <w:rsid w:val="24735F14"/>
    <w:rsid w:val="2515A793"/>
    <w:rsid w:val="255D1980"/>
    <w:rsid w:val="2593582C"/>
    <w:rsid w:val="26B43077"/>
    <w:rsid w:val="272828FF"/>
    <w:rsid w:val="27842504"/>
    <w:rsid w:val="278E5C14"/>
    <w:rsid w:val="27A660E8"/>
    <w:rsid w:val="27AF655D"/>
    <w:rsid w:val="285000D8"/>
    <w:rsid w:val="2A0AC5AA"/>
    <w:rsid w:val="2A13D68D"/>
    <w:rsid w:val="2A7878D2"/>
    <w:rsid w:val="2ABBC5C6"/>
    <w:rsid w:val="2AC248C8"/>
    <w:rsid w:val="2AC983CA"/>
    <w:rsid w:val="2B6DD5B1"/>
    <w:rsid w:val="2C3592B2"/>
    <w:rsid w:val="2C8A67F6"/>
    <w:rsid w:val="2D07911B"/>
    <w:rsid w:val="2D400CBA"/>
    <w:rsid w:val="2D5160A9"/>
    <w:rsid w:val="2D67DA8A"/>
    <w:rsid w:val="2E58F945"/>
    <w:rsid w:val="2F333AE4"/>
    <w:rsid w:val="2F8BC9A9"/>
    <w:rsid w:val="30E1098E"/>
    <w:rsid w:val="31174FFD"/>
    <w:rsid w:val="322021FA"/>
    <w:rsid w:val="32276951"/>
    <w:rsid w:val="3278E445"/>
    <w:rsid w:val="329CB6B5"/>
    <w:rsid w:val="3306622B"/>
    <w:rsid w:val="336AA742"/>
    <w:rsid w:val="33E7B724"/>
    <w:rsid w:val="340AD782"/>
    <w:rsid w:val="3429216F"/>
    <w:rsid w:val="35838785"/>
    <w:rsid w:val="35D11819"/>
    <w:rsid w:val="366614C6"/>
    <w:rsid w:val="36B0C73D"/>
    <w:rsid w:val="370EBE96"/>
    <w:rsid w:val="37A38E11"/>
    <w:rsid w:val="38056B4E"/>
    <w:rsid w:val="384C979E"/>
    <w:rsid w:val="38590D18"/>
    <w:rsid w:val="38D5D2C5"/>
    <w:rsid w:val="392DA7B1"/>
    <w:rsid w:val="396BE0DE"/>
    <w:rsid w:val="3A31E7DD"/>
    <w:rsid w:val="3A38AD8C"/>
    <w:rsid w:val="3A3FDE19"/>
    <w:rsid w:val="3A4EAA4F"/>
    <w:rsid w:val="3A7D1108"/>
    <w:rsid w:val="3AA61CD3"/>
    <w:rsid w:val="3B38146B"/>
    <w:rsid w:val="3C7A72EE"/>
    <w:rsid w:val="3CE9C357"/>
    <w:rsid w:val="3D8256C1"/>
    <w:rsid w:val="3DDC792F"/>
    <w:rsid w:val="3E4914D2"/>
    <w:rsid w:val="3E8C24F2"/>
    <w:rsid w:val="4027F553"/>
    <w:rsid w:val="40A4493F"/>
    <w:rsid w:val="4182D661"/>
    <w:rsid w:val="42177352"/>
    <w:rsid w:val="4225FCBA"/>
    <w:rsid w:val="430E8966"/>
    <w:rsid w:val="434BE26D"/>
    <w:rsid w:val="435B9A06"/>
    <w:rsid w:val="43FFD32C"/>
    <w:rsid w:val="44DE420A"/>
    <w:rsid w:val="44F76A67"/>
    <w:rsid w:val="45C1760E"/>
    <w:rsid w:val="4653AFFA"/>
    <w:rsid w:val="46E04580"/>
    <w:rsid w:val="47CDB9D1"/>
    <w:rsid w:val="47F5E0BC"/>
    <w:rsid w:val="488A0206"/>
    <w:rsid w:val="48B22F93"/>
    <w:rsid w:val="490AF131"/>
    <w:rsid w:val="497A8CA2"/>
    <w:rsid w:val="49B1B32D"/>
    <w:rsid w:val="4A93F237"/>
    <w:rsid w:val="4AC3FB52"/>
    <w:rsid w:val="4ADB95A7"/>
    <w:rsid w:val="4E466CA7"/>
    <w:rsid w:val="4EB04AF6"/>
    <w:rsid w:val="4ED8CD7D"/>
    <w:rsid w:val="4F920FA0"/>
    <w:rsid w:val="501B282B"/>
    <w:rsid w:val="503135F2"/>
    <w:rsid w:val="505C9276"/>
    <w:rsid w:val="50D5A393"/>
    <w:rsid w:val="512C0E8F"/>
    <w:rsid w:val="5169E26D"/>
    <w:rsid w:val="5188F56A"/>
    <w:rsid w:val="526EACF2"/>
    <w:rsid w:val="527173F4"/>
    <w:rsid w:val="5282141B"/>
    <w:rsid w:val="5305B2CE"/>
    <w:rsid w:val="534B3094"/>
    <w:rsid w:val="537A0120"/>
    <w:rsid w:val="541DE47C"/>
    <w:rsid w:val="54E5BF60"/>
    <w:rsid w:val="5509F25B"/>
    <w:rsid w:val="55300399"/>
    <w:rsid w:val="553CFD64"/>
    <w:rsid w:val="5572A245"/>
    <w:rsid w:val="5577FABE"/>
    <w:rsid w:val="55859DE7"/>
    <w:rsid w:val="55911811"/>
    <w:rsid w:val="56736AB8"/>
    <w:rsid w:val="5675E522"/>
    <w:rsid w:val="572CE872"/>
    <w:rsid w:val="573D6B85"/>
    <w:rsid w:val="57D923F1"/>
    <w:rsid w:val="57F33301"/>
    <w:rsid w:val="5833F41C"/>
    <w:rsid w:val="586628CD"/>
    <w:rsid w:val="587AB032"/>
    <w:rsid w:val="587DFF6D"/>
    <w:rsid w:val="58C8B8D3"/>
    <w:rsid w:val="58EFD04D"/>
    <w:rsid w:val="5922DDE9"/>
    <w:rsid w:val="595F25F4"/>
    <w:rsid w:val="59B92B90"/>
    <w:rsid w:val="5A44E8DF"/>
    <w:rsid w:val="5B1A0C9F"/>
    <w:rsid w:val="5B6B94DE"/>
    <w:rsid w:val="5BE5456A"/>
    <w:rsid w:val="5C17A97F"/>
    <w:rsid w:val="5C2043C0"/>
    <w:rsid w:val="5C741F06"/>
    <w:rsid w:val="5CBFA9FC"/>
    <w:rsid w:val="5CCBD663"/>
    <w:rsid w:val="5CDC7B86"/>
    <w:rsid w:val="5D07653F"/>
    <w:rsid w:val="5E733C64"/>
    <w:rsid w:val="5F185A02"/>
    <w:rsid w:val="5F219F45"/>
    <w:rsid w:val="5FBFED3D"/>
    <w:rsid w:val="60DA8C86"/>
    <w:rsid w:val="6206099C"/>
    <w:rsid w:val="6225D9CE"/>
    <w:rsid w:val="62594007"/>
    <w:rsid w:val="63B24488"/>
    <w:rsid w:val="63C542D3"/>
    <w:rsid w:val="6424C3C9"/>
    <w:rsid w:val="644ECED2"/>
    <w:rsid w:val="64A76376"/>
    <w:rsid w:val="655B9BF8"/>
    <w:rsid w:val="65F12F5E"/>
    <w:rsid w:val="66D544E1"/>
    <w:rsid w:val="66E9E54A"/>
    <w:rsid w:val="67B96163"/>
    <w:rsid w:val="67F9FAD4"/>
    <w:rsid w:val="6885B5AB"/>
    <w:rsid w:val="68F2621C"/>
    <w:rsid w:val="6907D5F5"/>
    <w:rsid w:val="691E43E6"/>
    <w:rsid w:val="698149E4"/>
    <w:rsid w:val="69840A55"/>
    <w:rsid w:val="6995CB35"/>
    <w:rsid w:val="69F0924C"/>
    <w:rsid w:val="6A1DD4CD"/>
    <w:rsid w:val="6AC13784"/>
    <w:rsid w:val="6AEC8440"/>
    <w:rsid w:val="6BD06244"/>
    <w:rsid w:val="6C411D01"/>
    <w:rsid w:val="6C5C533E"/>
    <w:rsid w:val="6C5D07E5"/>
    <w:rsid w:val="6C693FD0"/>
    <w:rsid w:val="6C8757B8"/>
    <w:rsid w:val="6CD2CF5D"/>
    <w:rsid w:val="6D1F96B7"/>
    <w:rsid w:val="6DF8239F"/>
    <w:rsid w:val="6E496173"/>
    <w:rsid w:val="6F0DFB5F"/>
    <w:rsid w:val="6F83F467"/>
    <w:rsid w:val="700F9B64"/>
    <w:rsid w:val="704CBAF7"/>
    <w:rsid w:val="706CE39E"/>
    <w:rsid w:val="70A81D16"/>
    <w:rsid w:val="71C8DDEC"/>
    <w:rsid w:val="749CDD0E"/>
    <w:rsid w:val="74FE1D19"/>
    <w:rsid w:val="7535A45C"/>
    <w:rsid w:val="75B5EF93"/>
    <w:rsid w:val="76570372"/>
    <w:rsid w:val="767ED1DE"/>
    <w:rsid w:val="7702C7E1"/>
    <w:rsid w:val="77456B4C"/>
    <w:rsid w:val="7810C60F"/>
    <w:rsid w:val="7815774F"/>
    <w:rsid w:val="785E100E"/>
    <w:rsid w:val="79348EEC"/>
    <w:rsid w:val="7ACB93AF"/>
    <w:rsid w:val="7AFDD7A3"/>
    <w:rsid w:val="7CBB5B88"/>
    <w:rsid w:val="7EE66D29"/>
    <w:rsid w:val="7F5BAE18"/>
    <w:rsid w:val="7FA44B44"/>
    <w:rsid w:val="7FAA17CA"/>
    <w:rsid w:val="7FEEA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46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rsid w:val="00E73776"/>
    <w:pPr>
      <w:spacing w:line="240" w:lineRule="auto"/>
      <w:jc w:val="both"/>
    </w:pPr>
    <w:rPr>
      <w:rFonts w:eastAsia="Times New Roman"/>
      <w:bCs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E73776"/>
    <w:rPr>
      <w:rFonts w:ascii="Arial" w:eastAsia="Times New Roman" w:hAnsi="Arial" w:cs="Arial"/>
      <w:bCs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73776"/>
    <w:pPr>
      <w:spacing w:line="240" w:lineRule="auto"/>
      <w:ind w:left="4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737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4B69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A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E4DC5"/>
    <w:rPr>
      <w:b/>
      <w:bCs/>
    </w:rPr>
  </w:style>
  <w:style w:type="character" w:customStyle="1" w:styleId="fontstyle01">
    <w:name w:val="fontstyle01"/>
    <w:basedOn w:val="Fontepargpadro"/>
    <w:rsid w:val="00C1148A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46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rsid w:val="00E73776"/>
    <w:pPr>
      <w:spacing w:line="240" w:lineRule="auto"/>
      <w:jc w:val="both"/>
    </w:pPr>
    <w:rPr>
      <w:rFonts w:eastAsia="Times New Roman"/>
      <w:bCs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E73776"/>
    <w:rPr>
      <w:rFonts w:ascii="Arial" w:eastAsia="Times New Roman" w:hAnsi="Arial" w:cs="Arial"/>
      <w:bCs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73776"/>
    <w:pPr>
      <w:spacing w:line="240" w:lineRule="auto"/>
      <w:ind w:left="4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737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4B69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A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E4DC5"/>
    <w:rPr>
      <w:b/>
      <w:bCs/>
    </w:rPr>
  </w:style>
  <w:style w:type="character" w:customStyle="1" w:styleId="fontstyle01">
    <w:name w:val="fontstyle01"/>
    <w:basedOn w:val="Fontepargpadro"/>
    <w:rsid w:val="00C1148A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yperlink" Target="mailto:produtosperigosos@fepam.rs.gov.b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Xv5AKxY0dXll0I1TOiVmLMtOA==">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EB971E-6985-4CDB-89D7-07C37D17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1153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Furlaneto de Souza</dc:creator>
  <cp:lastModifiedBy>Rafael dos Santos Rodrigues</cp:lastModifiedBy>
  <cp:revision>5</cp:revision>
  <dcterms:created xsi:type="dcterms:W3CDTF">2024-02-22T19:19:00Z</dcterms:created>
  <dcterms:modified xsi:type="dcterms:W3CDTF">2024-03-27T16:52:00Z</dcterms:modified>
</cp:coreProperties>
</file>